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2D21E6BA" w:rsidR="004D7F84" w:rsidRDefault="00B6500F" w:rsidP="00924930">
            <w:pPr>
              <w:pStyle w:val="Tabellinnehll"/>
            </w:pPr>
            <w:r>
              <w:t>Stora Ljungås</w:t>
            </w:r>
            <w:r w:rsidR="004D7F84" w:rsidRPr="00DB5F8A">
              <w:rPr>
                <w:noProof/>
              </w:rPr>
              <w:t xml:space="preserve">, </w:t>
            </w:r>
            <w:r>
              <w:t>onsdag</w:t>
            </w:r>
            <w:r w:rsidR="004D7F84" w:rsidRPr="00DB5F8A">
              <w:rPr>
                <w:noProof/>
              </w:rPr>
              <w:t xml:space="preserve">en den </w:t>
            </w:r>
            <w:r>
              <w:t>20 maj 2026</w:t>
            </w:r>
            <w:r w:rsidR="004D7F84" w:rsidRPr="00DB5F8A">
              <w:rPr>
                <w:noProof/>
              </w:rPr>
              <w:t xml:space="preserve"> kl</w:t>
            </w:r>
            <w:r w:rsidR="00083AFA">
              <w:rPr>
                <w:noProof/>
              </w:rPr>
              <w:t>.</w:t>
            </w:r>
            <w:r w:rsidR="004D7F84" w:rsidRPr="00DB5F8A">
              <w:rPr>
                <w:noProof/>
              </w:rPr>
              <w:t> </w:t>
            </w:r>
            <w:r>
              <w:t>08:30</w:t>
            </w:r>
            <w:r w:rsidR="00B61A8B">
              <w:t xml:space="preserve"> – </w:t>
            </w:r>
            <w:r w:rsidR="00EB14FF">
              <w:t>19:</w:t>
            </w:r>
            <w:r w:rsidR="001A493A">
              <w:t>50</w:t>
            </w:r>
            <w:r w:rsidR="00A92CD2">
              <w:t>, ajournering kl. 09:42 – 09:55</w:t>
            </w:r>
          </w:p>
        </w:tc>
      </w:tr>
      <w:tr w:rsidR="007F6638" w14:paraId="22652B10" w14:textId="77777777" w:rsidTr="008A38EF">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351"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50A8C75C" w14:textId="77777777" w:rsidR="00B6500F" w:rsidRDefault="00B6500F" w:rsidP="00924930">
            <w:pPr>
              <w:pStyle w:val="Tabellinnehll"/>
            </w:pPr>
            <w:r>
              <w:t>Bengt Hilmersson (C), Ordförande</w:t>
            </w:r>
          </w:p>
          <w:p w14:paraId="501D753F" w14:textId="77777777" w:rsidR="00B6500F" w:rsidRDefault="00B6500F" w:rsidP="00924930">
            <w:pPr>
              <w:pStyle w:val="Tabellinnehll"/>
            </w:pPr>
            <w:r>
              <w:t>Tony Willner (S), 1:e vice ordförande</w:t>
            </w:r>
          </w:p>
          <w:p w14:paraId="30E245B6" w14:textId="77777777" w:rsidR="00B6500F" w:rsidRDefault="00B6500F" w:rsidP="00924930">
            <w:pPr>
              <w:pStyle w:val="Tabellinnehll"/>
            </w:pPr>
            <w:r>
              <w:t>Sonor Anvarizyaei (S)</w:t>
            </w:r>
          </w:p>
          <w:p w14:paraId="09903A1A" w14:textId="77777777" w:rsidR="007F6638" w:rsidRDefault="00B6500F" w:rsidP="00924930">
            <w:pPr>
              <w:pStyle w:val="Tabellinnehll"/>
            </w:pPr>
            <w:r>
              <w:t>Arne Olsson (KD)</w:t>
            </w:r>
          </w:p>
          <w:p w14:paraId="75CCD3C7" w14:textId="7D11BF26" w:rsidR="00B61A8B" w:rsidRDefault="00B61A8B" w:rsidP="00924930">
            <w:pPr>
              <w:pStyle w:val="Tabellinnehll"/>
            </w:pPr>
            <w:r>
              <w:t>Kenneth Max (M)</w:t>
            </w:r>
          </w:p>
        </w:tc>
        <w:tc>
          <w:tcPr>
            <w:tcW w:w="4354" w:type="dxa"/>
            <w:gridSpan w:val="2"/>
            <w:tcBorders>
              <w:bottom w:val="nil"/>
            </w:tcBorders>
            <w:tcMar>
              <w:bottom w:w="120" w:type="dxa"/>
            </w:tcMar>
          </w:tcPr>
          <w:p w14:paraId="4DE56E08" w14:textId="77777777" w:rsidR="007F6638" w:rsidRDefault="007F6638" w:rsidP="00924930">
            <w:pPr>
              <w:pStyle w:val="Tabellinnehll"/>
            </w:pPr>
          </w:p>
          <w:p w14:paraId="75BB02BE" w14:textId="5B75453B" w:rsidR="007F6638" w:rsidRPr="0000668D" w:rsidRDefault="007F6638" w:rsidP="00924930">
            <w:pPr>
              <w:pStyle w:val="Tabellinnehll"/>
            </w:pPr>
          </w:p>
        </w:tc>
      </w:tr>
      <w:tr w:rsidR="007F6638" w14:paraId="2DB627A6" w14:textId="77777777" w:rsidTr="008A38EF">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351"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2EF7478D" w14:textId="77777777" w:rsidR="00B6500F" w:rsidRPr="00942A7A" w:rsidRDefault="00B6500F" w:rsidP="00924930">
            <w:pPr>
              <w:pStyle w:val="Tabellinnehll"/>
              <w:rPr>
                <w:strike/>
              </w:rPr>
            </w:pPr>
            <w:r w:rsidRPr="00942A7A">
              <w:rPr>
                <w:strike/>
              </w:rPr>
              <w:t>Christer Björnsson (L)</w:t>
            </w:r>
          </w:p>
          <w:p w14:paraId="40004DAA" w14:textId="77777777" w:rsidR="007F6638" w:rsidRDefault="00B6500F" w:rsidP="00924930">
            <w:pPr>
              <w:pStyle w:val="Tabellinnehll"/>
            </w:pPr>
            <w:r>
              <w:t>Thomas Högberg (S)</w:t>
            </w:r>
          </w:p>
          <w:p w14:paraId="78093969" w14:textId="5F80C8E8" w:rsidR="00077DAF" w:rsidRDefault="00077DAF" w:rsidP="00924930">
            <w:pPr>
              <w:pStyle w:val="Tabellinnehll"/>
            </w:pPr>
          </w:p>
        </w:tc>
        <w:tc>
          <w:tcPr>
            <w:tcW w:w="4354"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8A38EF">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351" w:type="dxa"/>
            <w:gridSpan w:val="2"/>
            <w:tcBorders>
              <w:bottom w:val="nil"/>
            </w:tcBorders>
            <w:tcMar>
              <w:bottom w:w="120" w:type="dxa"/>
            </w:tcMar>
          </w:tcPr>
          <w:p w14:paraId="2E2BB7F6" w14:textId="77777777" w:rsidR="00B61A8B" w:rsidRPr="00B61A8B" w:rsidRDefault="00B61A8B" w:rsidP="00B61A8B">
            <w:pPr>
              <w:pStyle w:val="Ledtext"/>
              <w:rPr>
                <w:b w:val="0"/>
              </w:rPr>
            </w:pPr>
            <w:r w:rsidRPr="00B61A8B">
              <w:rPr>
                <w:b w:val="0"/>
              </w:rPr>
              <w:t>Ann-Charlotte Lilja, kommundirektör</w:t>
            </w:r>
          </w:p>
          <w:p w14:paraId="5E3D1D86" w14:textId="1F5630C5" w:rsidR="00B61A8B" w:rsidRPr="00B61A8B" w:rsidRDefault="00B61A8B" w:rsidP="00B61A8B">
            <w:pPr>
              <w:pStyle w:val="Ledtext"/>
              <w:rPr>
                <w:b w:val="0"/>
              </w:rPr>
            </w:pPr>
            <w:r w:rsidRPr="00B61A8B">
              <w:rPr>
                <w:b w:val="0"/>
              </w:rPr>
              <w:t xml:space="preserve">Ellinore Karlsson, ekonomichef §§ </w:t>
            </w:r>
            <w:r>
              <w:rPr>
                <w:b w:val="0"/>
              </w:rPr>
              <w:t>4</w:t>
            </w:r>
            <w:r w:rsidR="007F7966">
              <w:rPr>
                <w:b w:val="0"/>
              </w:rPr>
              <w:t>6</w:t>
            </w:r>
            <w:r>
              <w:rPr>
                <w:b w:val="0"/>
              </w:rPr>
              <w:t>-47, 49</w:t>
            </w:r>
          </w:p>
          <w:p w14:paraId="06A9BDE6" w14:textId="33C5D6D2" w:rsidR="00B61A8B" w:rsidRDefault="00B61A8B" w:rsidP="00B61A8B">
            <w:pPr>
              <w:pStyle w:val="Tabellinnehll"/>
            </w:pPr>
            <w:r>
              <w:t xml:space="preserve">Åsa Nyström Andersson, kvalitetsstrateg </w:t>
            </w:r>
            <w:r w:rsidR="004344BE">
              <w:br/>
            </w:r>
            <w:r>
              <w:t>§§ 46, 50</w:t>
            </w:r>
          </w:p>
          <w:p w14:paraId="3DE8C843" w14:textId="16F81E79" w:rsidR="007F6638" w:rsidRDefault="00B61A8B" w:rsidP="00B61A8B">
            <w:pPr>
              <w:pStyle w:val="Tabellinnehll"/>
            </w:pPr>
            <w:r w:rsidRPr="00B61A8B">
              <w:t>Maria Axelsson, HR-chef §</w:t>
            </w:r>
            <w:r>
              <w:t>§</w:t>
            </w:r>
            <w:r w:rsidRPr="00B61A8B">
              <w:t xml:space="preserve"> </w:t>
            </w:r>
            <w:r>
              <w:t>48-49</w:t>
            </w:r>
          </w:p>
          <w:p w14:paraId="1E89FDA3" w14:textId="2D58477E" w:rsidR="00B61A8B" w:rsidRDefault="00B61A8B" w:rsidP="00B61A8B">
            <w:pPr>
              <w:pStyle w:val="Tabellinnehll"/>
            </w:pPr>
            <w:r w:rsidRPr="00B61A8B">
              <w:t>Susanne Ljungqvist</w:t>
            </w:r>
            <w:r>
              <w:t>, IT- och digitaliseringschef §§ 52-53</w:t>
            </w:r>
          </w:p>
          <w:p w14:paraId="11F0864E" w14:textId="1B85F811" w:rsidR="00AC7DBF" w:rsidRDefault="00AC7DBF" w:rsidP="00B61A8B">
            <w:pPr>
              <w:pStyle w:val="Tabellinnehll"/>
            </w:pPr>
            <w:r>
              <w:t>Tobias Björk, handläggare överförmyndarsamverkan Alingsås § 51</w:t>
            </w:r>
            <w:r w:rsidR="00DC11C3">
              <w:t>, närvarande digitalt</w:t>
            </w:r>
          </w:p>
          <w:p w14:paraId="69DD7594" w14:textId="7069DEBC" w:rsidR="00B61A8B" w:rsidRDefault="00B61A8B" w:rsidP="00B61A8B">
            <w:pPr>
              <w:pStyle w:val="Tabellinnehll"/>
            </w:pPr>
            <w:r>
              <w:t>Sara Gårdeson, kanslichef</w:t>
            </w:r>
          </w:p>
          <w:p w14:paraId="0891955C" w14:textId="69A2909E" w:rsidR="00B61A8B" w:rsidRDefault="00B61A8B" w:rsidP="00B61A8B">
            <w:pPr>
              <w:pStyle w:val="Tabellinnehll"/>
            </w:pPr>
          </w:p>
        </w:tc>
        <w:tc>
          <w:tcPr>
            <w:tcW w:w="4354"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4FCD7CF7" w:rsidR="004D7F84" w:rsidRDefault="00B61A8B" w:rsidP="00CB42D0">
            <w:pPr>
              <w:pStyle w:val="Tabellinnehll"/>
            </w:pPr>
            <w:r>
              <w:t>Tony Willner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037D7BB5" w:rsidR="004D7F84" w:rsidRDefault="00B61A8B" w:rsidP="00CB42D0">
            <w:pPr>
              <w:pStyle w:val="Tabellinnehll"/>
            </w:pPr>
            <w:r>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7A5F646E" w:rsidR="002A34A9" w:rsidRDefault="003C1CD7" w:rsidP="00CB42D0">
            <w:pPr>
              <w:pStyle w:val="Tabellinnehll"/>
            </w:pPr>
            <w:r>
              <w:t>§</w:t>
            </w:r>
            <w:sdt>
              <w:sdtPr>
                <w:alias w:val="Paragrafer"/>
                <w:tag w:val="Paragrafer"/>
                <w:id w:val="1628428251"/>
                <w:placeholder>
                  <w:docPart w:val="DefaultPlaceholder_-1854013440"/>
                </w:placeholder>
              </w:sdtPr>
              <w:sdtEndPr/>
              <w:sdtContent>
                <w:r w:rsidR="00B6500F">
                  <w:t>§ 44-53</w:t>
                </w:r>
              </w:sdtContent>
            </w:sdt>
          </w:p>
        </w:tc>
      </w:tr>
      <w:tr w:rsidR="00CB42D0" w14:paraId="69EBBAF6" w14:textId="77777777" w:rsidTr="00CB42D0">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380" w:type="dxa"/>
          </w:tcPr>
          <w:p w14:paraId="4ED602D0" w14:textId="77777777" w:rsidR="00CB42D0" w:rsidRDefault="00CB42D0" w:rsidP="00CB42D0">
            <w:pPr>
              <w:pStyle w:val="Ledtext"/>
            </w:pPr>
          </w:p>
        </w:tc>
        <w:tc>
          <w:tcPr>
            <w:tcW w:w="4354" w:type="dxa"/>
            <w:gridSpan w:val="2"/>
          </w:tcPr>
          <w:p w14:paraId="0336D73C" w14:textId="77777777" w:rsidR="00CB42D0" w:rsidRDefault="00CB42D0" w:rsidP="00CB42D0">
            <w:pPr>
              <w:pStyle w:val="Ledtext"/>
            </w:pPr>
            <w:r>
              <w:t>Bestyrkande av anslag</w:t>
            </w:r>
          </w:p>
        </w:tc>
      </w:tr>
      <w:tr w:rsidR="00CB42D0" w:rsidRPr="006F12EF" w14:paraId="6559BDD5" w14:textId="77777777" w:rsidTr="00CB42D0">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380" w:type="dxa"/>
            <w:vMerge w:val="restart"/>
          </w:tcPr>
          <w:p w14:paraId="4EA7026D" w14:textId="77777777" w:rsidR="00CB42D0" w:rsidRDefault="00CB42D0" w:rsidP="00CB42D0">
            <w:pPr>
              <w:pStyle w:val="Tabellinnehll"/>
            </w:pPr>
          </w:p>
        </w:tc>
        <w:tc>
          <w:tcPr>
            <w:tcW w:w="2177"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CB42D0">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380" w:type="dxa"/>
            <w:vMerge/>
          </w:tcPr>
          <w:p w14:paraId="281C20D6" w14:textId="77777777" w:rsidR="00CB42D0" w:rsidRDefault="00CB42D0" w:rsidP="00CB42D0">
            <w:pPr>
              <w:pStyle w:val="Tabellinnehll"/>
            </w:pPr>
          </w:p>
        </w:tc>
        <w:tc>
          <w:tcPr>
            <w:tcW w:w="2177" w:type="dxa"/>
          </w:tcPr>
          <w:p w14:paraId="5A2477CD" w14:textId="6297A659" w:rsidR="00CB42D0" w:rsidRDefault="00B61A8B" w:rsidP="000C66AB">
            <w:pPr>
              <w:pStyle w:val="Tabellinnehll"/>
            </w:pPr>
            <w:r>
              <w:t>2026-05-21</w:t>
            </w:r>
          </w:p>
        </w:tc>
        <w:tc>
          <w:tcPr>
            <w:tcW w:w="2177" w:type="dxa"/>
          </w:tcPr>
          <w:p w14:paraId="4414C6F1" w14:textId="354CC648" w:rsidR="00CB42D0" w:rsidRDefault="00B61A8B" w:rsidP="000C66AB">
            <w:pPr>
              <w:pStyle w:val="Tabellinnehll"/>
            </w:pPr>
            <w:r>
              <w:t>2026-06-11</w:t>
            </w:r>
          </w:p>
        </w:tc>
      </w:tr>
      <w:tr w:rsidR="00CB42D0" w14:paraId="455847EE" w14:textId="77777777" w:rsidTr="009D13C8">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2764644D" w:rsidR="00CB42D0" w:rsidRDefault="00B61A8B" w:rsidP="00CB42D0">
            <w:pPr>
              <w:pStyle w:val="Ledtext"/>
            </w:pPr>
            <w:r>
              <w:t>Sara Gårdeson</w:t>
            </w:r>
          </w:p>
        </w:tc>
        <w:tc>
          <w:tcPr>
            <w:tcW w:w="380" w:type="dxa"/>
          </w:tcPr>
          <w:p w14:paraId="32839AA6" w14:textId="77777777" w:rsidR="00CB42D0" w:rsidRDefault="00CB42D0" w:rsidP="00CB42D0">
            <w:pPr>
              <w:pStyle w:val="Ledtext"/>
            </w:pPr>
          </w:p>
        </w:tc>
        <w:tc>
          <w:tcPr>
            <w:tcW w:w="4354"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9D13C8">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380" w:type="dxa"/>
          </w:tcPr>
          <w:p w14:paraId="7CA33053" w14:textId="77777777" w:rsidR="009D13C8" w:rsidRDefault="009D13C8" w:rsidP="009D13C8">
            <w:pPr>
              <w:pStyle w:val="Tabellinnehll"/>
            </w:pPr>
          </w:p>
        </w:tc>
        <w:tc>
          <w:tcPr>
            <w:tcW w:w="4354"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9D13C8">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14997607" w:rsidR="009D13C8" w:rsidRDefault="00B6500F" w:rsidP="009D13C8">
            <w:pPr>
              <w:pStyle w:val="Ledtext"/>
            </w:pPr>
            <w:r>
              <w:t>Bengt Hilmersson</w:t>
            </w:r>
            <w:r w:rsidR="00B61A8B">
              <w:t xml:space="preserve"> (C)</w:t>
            </w:r>
          </w:p>
        </w:tc>
        <w:tc>
          <w:tcPr>
            <w:tcW w:w="380" w:type="dxa"/>
          </w:tcPr>
          <w:p w14:paraId="0CC036B9" w14:textId="77777777" w:rsidR="009D13C8" w:rsidRDefault="009D13C8" w:rsidP="009D13C8">
            <w:pPr>
              <w:pStyle w:val="Ledtext"/>
            </w:pPr>
          </w:p>
        </w:tc>
        <w:tc>
          <w:tcPr>
            <w:tcW w:w="4354" w:type="dxa"/>
            <w:gridSpan w:val="2"/>
            <w:tcBorders>
              <w:top w:val="single" w:sz="4" w:space="0" w:color="auto"/>
            </w:tcBorders>
          </w:tcPr>
          <w:p w14:paraId="450008A9" w14:textId="7B250FB2" w:rsidR="009D13C8" w:rsidRDefault="00B61A8B" w:rsidP="009D13C8">
            <w:pPr>
              <w:pStyle w:val="Ledtext"/>
            </w:pPr>
            <w:r>
              <w:t>Sara Gårdeson</w:t>
            </w:r>
          </w:p>
        </w:tc>
      </w:tr>
      <w:tr w:rsidR="009D13C8" w14:paraId="0061EB07" w14:textId="77777777" w:rsidTr="009D13C8">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380" w:type="dxa"/>
          </w:tcPr>
          <w:p w14:paraId="39953817" w14:textId="77777777" w:rsidR="009D13C8" w:rsidRDefault="009D13C8" w:rsidP="009D13C8">
            <w:pPr>
              <w:pStyle w:val="Tabellinnehll"/>
            </w:pPr>
          </w:p>
        </w:tc>
        <w:tc>
          <w:tcPr>
            <w:tcW w:w="4354" w:type="dxa"/>
            <w:gridSpan w:val="2"/>
          </w:tcPr>
          <w:p w14:paraId="2C958D7E" w14:textId="77777777" w:rsidR="009D13C8" w:rsidRDefault="009D13C8" w:rsidP="009D13C8">
            <w:pPr>
              <w:pStyle w:val="Ingetavstnd"/>
            </w:pPr>
          </w:p>
        </w:tc>
      </w:tr>
      <w:tr w:rsidR="009D13C8" w14:paraId="4912AD56" w14:textId="77777777" w:rsidTr="0080590B">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7E2E50F6" w:rsidR="009D13C8" w:rsidRDefault="00B61A8B" w:rsidP="009D13C8">
            <w:pPr>
              <w:pStyle w:val="Ledtext"/>
            </w:pPr>
            <w:r>
              <w:t>Tony Willner (S)</w:t>
            </w:r>
          </w:p>
        </w:tc>
        <w:tc>
          <w:tcPr>
            <w:tcW w:w="380" w:type="dxa"/>
          </w:tcPr>
          <w:p w14:paraId="32709F1A" w14:textId="77777777" w:rsidR="009D13C8" w:rsidRDefault="009D13C8" w:rsidP="009D13C8">
            <w:pPr>
              <w:pStyle w:val="Ledtext"/>
            </w:pPr>
          </w:p>
        </w:tc>
        <w:tc>
          <w:tcPr>
            <w:tcW w:w="4354" w:type="dxa"/>
            <w:gridSpan w:val="2"/>
          </w:tcPr>
          <w:p w14:paraId="259465D0" w14:textId="77777777" w:rsidR="009D13C8" w:rsidRPr="009D13C8" w:rsidRDefault="009D13C8" w:rsidP="009D13C8">
            <w:pPr>
              <w:pStyle w:val="Ledtext"/>
              <w:rPr>
                <w:sz w:val="18"/>
                <w:szCs w:val="18"/>
              </w:rPr>
            </w:pPr>
          </w:p>
        </w:tc>
      </w:tr>
      <w:tr w:rsidR="009D13C8" w14:paraId="2F4961B3" w14:textId="77777777" w:rsidTr="009D13C8">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380" w:type="dxa"/>
          </w:tcPr>
          <w:p w14:paraId="5658DE24" w14:textId="77777777" w:rsidR="009D13C8" w:rsidRDefault="009D13C8" w:rsidP="009D13C8">
            <w:pPr>
              <w:pStyle w:val="Ledtext"/>
            </w:pPr>
          </w:p>
        </w:tc>
        <w:tc>
          <w:tcPr>
            <w:tcW w:w="4354" w:type="dxa"/>
            <w:gridSpan w:val="2"/>
          </w:tcPr>
          <w:p w14:paraId="2A4EE239" w14:textId="77777777" w:rsidR="009D13C8" w:rsidRDefault="009D13C8" w:rsidP="009D13C8">
            <w:pPr>
              <w:pStyle w:val="Ledtext"/>
              <w:rPr>
                <w:bCs/>
              </w:rPr>
            </w:pPr>
          </w:p>
        </w:tc>
      </w:tr>
      <w:tr w:rsidR="009D13C8" w14:paraId="4AB24DA2" w14:textId="77777777" w:rsidTr="0080590B">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380" w:type="dxa"/>
          </w:tcPr>
          <w:p w14:paraId="15197646" w14:textId="77777777" w:rsidR="009D13C8" w:rsidRDefault="009D13C8" w:rsidP="009D13C8">
            <w:pPr>
              <w:pStyle w:val="Ledtext"/>
            </w:pPr>
          </w:p>
        </w:tc>
        <w:tc>
          <w:tcPr>
            <w:tcW w:w="4354"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62D6D5AF" w14:textId="77777777" w:rsidR="00EB14FF"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30166220" w:history="1">
        <w:r w:rsidR="00EB14FF" w:rsidRPr="005F1918">
          <w:rPr>
            <w:rStyle w:val="Hyperlnk"/>
            <w:noProof/>
          </w:rPr>
          <w:t>§ 44</w:t>
        </w:r>
        <w:r w:rsidR="00EB14FF">
          <w:rPr>
            <w:rFonts w:asciiTheme="minorHAnsi" w:eastAsiaTheme="minorEastAsia" w:hAnsiTheme="minorHAnsi" w:cstheme="minorBidi"/>
            <w:noProof/>
            <w:kern w:val="2"/>
            <w:sz w:val="24"/>
            <w:szCs w:val="24"/>
            <w14:ligatures w14:val="standardContextual"/>
          </w:rPr>
          <w:tab/>
        </w:r>
        <w:r w:rsidR="00EB14FF" w:rsidRPr="005F1918">
          <w:rPr>
            <w:rStyle w:val="Hyperlnk"/>
            <w:noProof/>
          </w:rPr>
          <w:t>Dnr 2026-000009</w:t>
        </w:r>
      </w:hyperlink>
    </w:p>
    <w:p w14:paraId="66D093E2" w14:textId="281E933F"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21" w:history="1">
        <w:r w:rsidRPr="005F1918">
          <w:rPr>
            <w:rStyle w:val="Hyperlnk"/>
          </w:rPr>
          <w:t>Upprop, val av justeringsperson samt godkännande av dagordningen</w:t>
        </w:r>
        <w:r>
          <w:rPr>
            <w:webHidden/>
          </w:rPr>
          <w:tab/>
        </w:r>
        <w:r>
          <w:rPr>
            <w:webHidden/>
          </w:rPr>
          <w:fldChar w:fldCharType="begin"/>
        </w:r>
        <w:r>
          <w:rPr>
            <w:webHidden/>
          </w:rPr>
          <w:instrText xml:space="preserve"> PAGEREF _Toc230166221 \h </w:instrText>
        </w:r>
        <w:r>
          <w:rPr>
            <w:webHidden/>
          </w:rPr>
        </w:r>
        <w:r>
          <w:rPr>
            <w:webHidden/>
          </w:rPr>
          <w:fldChar w:fldCharType="separate"/>
        </w:r>
        <w:r>
          <w:rPr>
            <w:webHidden/>
          </w:rPr>
          <w:t>3</w:t>
        </w:r>
        <w:r>
          <w:rPr>
            <w:webHidden/>
          </w:rPr>
          <w:fldChar w:fldCharType="end"/>
        </w:r>
      </w:hyperlink>
    </w:p>
    <w:p w14:paraId="6AC621DC"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22" w:history="1">
        <w:r w:rsidRPr="005F1918">
          <w:rPr>
            <w:rStyle w:val="Hyperlnk"/>
            <w:noProof/>
          </w:rPr>
          <w:t>§ 45</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2026-000135</w:t>
        </w:r>
      </w:hyperlink>
    </w:p>
    <w:p w14:paraId="4E0DF02E" w14:textId="7CF78A15"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23" w:history="1">
        <w:r w:rsidRPr="005F1918">
          <w:rPr>
            <w:rStyle w:val="Hyperlnk"/>
          </w:rPr>
          <w:t>Budget 2027-2029</w:t>
        </w:r>
        <w:r>
          <w:rPr>
            <w:webHidden/>
          </w:rPr>
          <w:tab/>
        </w:r>
        <w:r>
          <w:rPr>
            <w:webHidden/>
          </w:rPr>
          <w:fldChar w:fldCharType="begin"/>
        </w:r>
        <w:r>
          <w:rPr>
            <w:webHidden/>
          </w:rPr>
          <w:instrText xml:space="preserve"> PAGEREF _Toc230166223 \h </w:instrText>
        </w:r>
        <w:r>
          <w:rPr>
            <w:webHidden/>
          </w:rPr>
        </w:r>
        <w:r>
          <w:rPr>
            <w:webHidden/>
          </w:rPr>
          <w:fldChar w:fldCharType="separate"/>
        </w:r>
        <w:r>
          <w:rPr>
            <w:webHidden/>
          </w:rPr>
          <w:t>4</w:t>
        </w:r>
        <w:r>
          <w:rPr>
            <w:webHidden/>
          </w:rPr>
          <w:fldChar w:fldCharType="end"/>
        </w:r>
      </w:hyperlink>
    </w:p>
    <w:p w14:paraId="07C3E6E9"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24" w:history="1">
        <w:r w:rsidRPr="005F1918">
          <w:rPr>
            <w:rStyle w:val="Hyperlnk"/>
            <w:noProof/>
          </w:rPr>
          <w:t>§ 46</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2026-000204</w:t>
        </w:r>
      </w:hyperlink>
    </w:p>
    <w:p w14:paraId="017E3617" w14:textId="2758CFA6"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25" w:history="1">
        <w:r w:rsidRPr="005F1918">
          <w:rPr>
            <w:rStyle w:val="Hyperlnk"/>
          </w:rPr>
          <w:t>Förstärkt månadsuppföljning per sista april 2026</w:t>
        </w:r>
        <w:r>
          <w:rPr>
            <w:webHidden/>
          </w:rPr>
          <w:tab/>
        </w:r>
        <w:r>
          <w:rPr>
            <w:webHidden/>
          </w:rPr>
          <w:fldChar w:fldCharType="begin"/>
        </w:r>
        <w:r>
          <w:rPr>
            <w:webHidden/>
          </w:rPr>
          <w:instrText xml:space="preserve"> PAGEREF _Toc230166225 \h </w:instrText>
        </w:r>
        <w:r>
          <w:rPr>
            <w:webHidden/>
          </w:rPr>
        </w:r>
        <w:r>
          <w:rPr>
            <w:webHidden/>
          </w:rPr>
          <w:fldChar w:fldCharType="separate"/>
        </w:r>
        <w:r>
          <w:rPr>
            <w:webHidden/>
          </w:rPr>
          <w:t>5</w:t>
        </w:r>
        <w:r>
          <w:rPr>
            <w:webHidden/>
          </w:rPr>
          <w:fldChar w:fldCharType="end"/>
        </w:r>
      </w:hyperlink>
    </w:p>
    <w:p w14:paraId="61EDC1BB"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26" w:history="1">
        <w:r w:rsidRPr="005F1918">
          <w:rPr>
            <w:rStyle w:val="Hyperlnk"/>
            <w:noProof/>
          </w:rPr>
          <w:t>§ 47</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2026-000205</w:t>
        </w:r>
      </w:hyperlink>
    </w:p>
    <w:p w14:paraId="792E17AB" w14:textId="72DA50B2"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27" w:history="1">
        <w:r w:rsidRPr="005F1918">
          <w:rPr>
            <w:rStyle w:val="Hyperlnk"/>
          </w:rPr>
          <w:t>LOV-ersättning 2026-2027</w:t>
        </w:r>
        <w:r>
          <w:rPr>
            <w:webHidden/>
          </w:rPr>
          <w:tab/>
        </w:r>
        <w:r>
          <w:rPr>
            <w:webHidden/>
          </w:rPr>
          <w:fldChar w:fldCharType="begin"/>
        </w:r>
        <w:r>
          <w:rPr>
            <w:webHidden/>
          </w:rPr>
          <w:instrText xml:space="preserve"> PAGEREF _Toc230166227 \h </w:instrText>
        </w:r>
        <w:r>
          <w:rPr>
            <w:webHidden/>
          </w:rPr>
        </w:r>
        <w:r>
          <w:rPr>
            <w:webHidden/>
          </w:rPr>
          <w:fldChar w:fldCharType="separate"/>
        </w:r>
        <w:r>
          <w:rPr>
            <w:webHidden/>
          </w:rPr>
          <w:t>6</w:t>
        </w:r>
        <w:r>
          <w:rPr>
            <w:webHidden/>
          </w:rPr>
          <w:fldChar w:fldCharType="end"/>
        </w:r>
      </w:hyperlink>
    </w:p>
    <w:p w14:paraId="784F06A2"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28" w:history="1">
        <w:r w:rsidRPr="005F1918">
          <w:rPr>
            <w:rStyle w:val="Hyperlnk"/>
            <w:noProof/>
          </w:rPr>
          <w:t>§ 48</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2026-000206</w:t>
        </w:r>
      </w:hyperlink>
    </w:p>
    <w:p w14:paraId="0ABE7D73" w14:textId="6495D978"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29" w:history="1">
        <w:r w:rsidRPr="005F1918">
          <w:rPr>
            <w:rStyle w:val="Hyperlnk"/>
          </w:rPr>
          <w:t>Kärnvärden utifrån visionen</w:t>
        </w:r>
        <w:r>
          <w:rPr>
            <w:webHidden/>
          </w:rPr>
          <w:tab/>
        </w:r>
        <w:r>
          <w:rPr>
            <w:webHidden/>
          </w:rPr>
          <w:fldChar w:fldCharType="begin"/>
        </w:r>
        <w:r>
          <w:rPr>
            <w:webHidden/>
          </w:rPr>
          <w:instrText xml:space="preserve"> PAGEREF _Toc230166229 \h </w:instrText>
        </w:r>
        <w:r>
          <w:rPr>
            <w:webHidden/>
          </w:rPr>
        </w:r>
        <w:r>
          <w:rPr>
            <w:webHidden/>
          </w:rPr>
          <w:fldChar w:fldCharType="separate"/>
        </w:r>
        <w:r>
          <w:rPr>
            <w:webHidden/>
          </w:rPr>
          <w:t>8</w:t>
        </w:r>
        <w:r>
          <w:rPr>
            <w:webHidden/>
          </w:rPr>
          <w:fldChar w:fldCharType="end"/>
        </w:r>
      </w:hyperlink>
    </w:p>
    <w:p w14:paraId="48DF5D59"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30" w:history="1">
        <w:r w:rsidRPr="005F1918">
          <w:rPr>
            <w:rStyle w:val="Hyperlnk"/>
            <w:noProof/>
          </w:rPr>
          <w:t>§ 49</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2026-000216</w:t>
        </w:r>
      </w:hyperlink>
    </w:p>
    <w:p w14:paraId="3C0CFE7E" w14:textId="0C0A47A5"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31" w:history="1">
        <w:r w:rsidRPr="005F1918">
          <w:rPr>
            <w:rStyle w:val="Hyperlnk"/>
          </w:rPr>
          <w:t>Projekt nytt ekonomi- och personalsystem - information</w:t>
        </w:r>
        <w:r>
          <w:rPr>
            <w:webHidden/>
          </w:rPr>
          <w:tab/>
        </w:r>
        <w:r>
          <w:rPr>
            <w:webHidden/>
          </w:rPr>
          <w:fldChar w:fldCharType="begin"/>
        </w:r>
        <w:r>
          <w:rPr>
            <w:webHidden/>
          </w:rPr>
          <w:instrText xml:space="preserve"> PAGEREF _Toc230166231 \h </w:instrText>
        </w:r>
        <w:r>
          <w:rPr>
            <w:webHidden/>
          </w:rPr>
        </w:r>
        <w:r>
          <w:rPr>
            <w:webHidden/>
          </w:rPr>
          <w:fldChar w:fldCharType="separate"/>
        </w:r>
        <w:r>
          <w:rPr>
            <w:webHidden/>
          </w:rPr>
          <w:t>10</w:t>
        </w:r>
        <w:r>
          <w:rPr>
            <w:webHidden/>
          </w:rPr>
          <w:fldChar w:fldCharType="end"/>
        </w:r>
      </w:hyperlink>
    </w:p>
    <w:p w14:paraId="598BF579"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32" w:history="1">
        <w:r w:rsidRPr="005F1918">
          <w:rPr>
            <w:rStyle w:val="Hyperlnk"/>
            <w:noProof/>
          </w:rPr>
          <w:t>§ 50</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2026-000207</w:t>
        </w:r>
      </w:hyperlink>
    </w:p>
    <w:p w14:paraId="69550AA8" w14:textId="09BF0E47"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33" w:history="1">
        <w:r w:rsidRPr="005F1918">
          <w:rPr>
            <w:rStyle w:val="Hyperlnk"/>
          </w:rPr>
          <w:t>Uppföljning av intern kontroll per 30 april 2026</w:t>
        </w:r>
        <w:r>
          <w:rPr>
            <w:webHidden/>
          </w:rPr>
          <w:tab/>
        </w:r>
        <w:r>
          <w:rPr>
            <w:webHidden/>
          </w:rPr>
          <w:fldChar w:fldCharType="begin"/>
        </w:r>
        <w:r>
          <w:rPr>
            <w:webHidden/>
          </w:rPr>
          <w:instrText xml:space="preserve"> PAGEREF _Toc230166233 \h </w:instrText>
        </w:r>
        <w:r>
          <w:rPr>
            <w:webHidden/>
          </w:rPr>
        </w:r>
        <w:r>
          <w:rPr>
            <w:webHidden/>
          </w:rPr>
          <w:fldChar w:fldCharType="separate"/>
        </w:r>
        <w:r>
          <w:rPr>
            <w:webHidden/>
          </w:rPr>
          <w:t>11</w:t>
        </w:r>
        <w:r>
          <w:rPr>
            <w:webHidden/>
          </w:rPr>
          <w:fldChar w:fldCharType="end"/>
        </w:r>
      </w:hyperlink>
    </w:p>
    <w:p w14:paraId="7E86B7DA"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34" w:history="1">
        <w:r w:rsidRPr="005F1918">
          <w:rPr>
            <w:rStyle w:val="Hyperlnk"/>
            <w:noProof/>
          </w:rPr>
          <w:t>§ 51</w:t>
        </w:r>
        <w:r>
          <w:rPr>
            <w:rFonts w:asciiTheme="minorHAnsi" w:eastAsiaTheme="minorEastAsia" w:hAnsiTheme="minorHAnsi" w:cstheme="minorBidi"/>
            <w:noProof/>
            <w:kern w:val="2"/>
            <w:sz w:val="24"/>
            <w:szCs w:val="24"/>
            <w14:ligatures w14:val="standardContextual"/>
          </w:rPr>
          <w:tab/>
        </w:r>
        <w:r w:rsidRPr="005F1918">
          <w:rPr>
            <w:rStyle w:val="Hyperlnk"/>
            <w:noProof/>
          </w:rPr>
          <w:t>Dnr 2025-000440</w:t>
        </w:r>
      </w:hyperlink>
    </w:p>
    <w:p w14:paraId="11482AD2" w14:textId="12604FE3"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35" w:history="1">
        <w:r w:rsidRPr="005F1918">
          <w:rPr>
            <w:rStyle w:val="Hyperlnk"/>
          </w:rPr>
          <w:t>Samverkan kring överförmyndare - information</w:t>
        </w:r>
        <w:r>
          <w:rPr>
            <w:webHidden/>
          </w:rPr>
          <w:tab/>
        </w:r>
        <w:r>
          <w:rPr>
            <w:webHidden/>
          </w:rPr>
          <w:fldChar w:fldCharType="begin"/>
        </w:r>
        <w:r>
          <w:rPr>
            <w:webHidden/>
          </w:rPr>
          <w:instrText xml:space="preserve"> PAGEREF _Toc230166235 \h </w:instrText>
        </w:r>
        <w:r>
          <w:rPr>
            <w:webHidden/>
          </w:rPr>
        </w:r>
        <w:r>
          <w:rPr>
            <w:webHidden/>
          </w:rPr>
          <w:fldChar w:fldCharType="separate"/>
        </w:r>
        <w:r>
          <w:rPr>
            <w:webHidden/>
          </w:rPr>
          <w:t>13</w:t>
        </w:r>
        <w:r>
          <w:rPr>
            <w:webHidden/>
          </w:rPr>
          <w:fldChar w:fldCharType="end"/>
        </w:r>
      </w:hyperlink>
    </w:p>
    <w:p w14:paraId="189F8140"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36" w:history="1">
        <w:r w:rsidRPr="005F1918">
          <w:rPr>
            <w:rStyle w:val="Hyperlnk"/>
            <w:noProof/>
          </w:rPr>
          <w:t>§ 52</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2026-000209</w:t>
        </w:r>
      </w:hyperlink>
    </w:p>
    <w:p w14:paraId="3A2E2840" w14:textId="632EEDB1"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37" w:history="1">
        <w:r w:rsidRPr="005F1918">
          <w:rPr>
            <w:rStyle w:val="Hyperlnk"/>
          </w:rPr>
          <w:t>Förstudie Samkom – information</w:t>
        </w:r>
        <w:r>
          <w:rPr>
            <w:webHidden/>
          </w:rPr>
          <w:tab/>
        </w:r>
        <w:r>
          <w:rPr>
            <w:webHidden/>
          </w:rPr>
          <w:fldChar w:fldCharType="begin"/>
        </w:r>
        <w:r>
          <w:rPr>
            <w:webHidden/>
          </w:rPr>
          <w:instrText xml:space="preserve"> PAGEREF _Toc230166237 \h </w:instrText>
        </w:r>
        <w:r>
          <w:rPr>
            <w:webHidden/>
          </w:rPr>
        </w:r>
        <w:r>
          <w:rPr>
            <w:webHidden/>
          </w:rPr>
          <w:fldChar w:fldCharType="separate"/>
        </w:r>
        <w:r>
          <w:rPr>
            <w:webHidden/>
          </w:rPr>
          <w:t>14</w:t>
        </w:r>
        <w:r>
          <w:rPr>
            <w:webHidden/>
          </w:rPr>
          <w:fldChar w:fldCharType="end"/>
        </w:r>
      </w:hyperlink>
    </w:p>
    <w:p w14:paraId="17CAFB57" w14:textId="77777777" w:rsidR="00EB14FF" w:rsidRDefault="00EB14FF">
      <w:pPr>
        <w:pStyle w:val="Innehll1"/>
        <w:rPr>
          <w:rFonts w:asciiTheme="minorHAnsi" w:eastAsiaTheme="minorEastAsia" w:hAnsiTheme="minorHAnsi" w:cstheme="minorBidi"/>
          <w:noProof/>
          <w:kern w:val="2"/>
          <w:sz w:val="24"/>
          <w:szCs w:val="24"/>
          <w14:ligatures w14:val="standardContextual"/>
        </w:rPr>
      </w:pPr>
      <w:hyperlink w:anchor="_Toc230166238" w:history="1">
        <w:r w:rsidRPr="005F1918">
          <w:rPr>
            <w:rStyle w:val="Hyperlnk"/>
            <w:noProof/>
          </w:rPr>
          <w:t>§ 53</w:t>
        </w:r>
        <w:r>
          <w:rPr>
            <w:rFonts w:asciiTheme="minorHAnsi" w:eastAsiaTheme="minorEastAsia" w:hAnsiTheme="minorHAnsi" w:cstheme="minorBidi"/>
            <w:noProof/>
            <w:kern w:val="2"/>
            <w:sz w:val="24"/>
            <w:szCs w:val="24"/>
            <w14:ligatures w14:val="standardContextual"/>
          </w:rPr>
          <w:tab/>
        </w:r>
        <w:r w:rsidRPr="005F1918">
          <w:rPr>
            <w:rStyle w:val="Hyperlnk"/>
            <w:noProof/>
          </w:rPr>
          <w:t>Dnr 2026-000210</w:t>
        </w:r>
      </w:hyperlink>
    </w:p>
    <w:p w14:paraId="6118F525" w14:textId="2C53BF01"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39" w:history="1">
        <w:r w:rsidRPr="005F1918">
          <w:rPr>
            <w:rStyle w:val="Hyperlnk"/>
          </w:rPr>
          <w:t>Nuläge IT – information</w:t>
        </w:r>
        <w:r>
          <w:rPr>
            <w:webHidden/>
          </w:rPr>
          <w:tab/>
        </w:r>
        <w:r>
          <w:rPr>
            <w:webHidden/>
          </w:rPr>
          <w:fldChar w:fldCharType="begin"/>
        </w:r>
        <w:r>
          <w:rPr>
            <w:webHidden/>
          </w:rPr>
          <w:instrText xml:space="preserve"> PAGEREF _Toc230166239 \h </w:instrText>
        </w:r>
        <w:r>
          <w:rPr>
            <w:webHidden/>
          </w:rPr>
        </w:r>
        <w:r>
          <w:rPr>
            <w:webHidden/>
          </w:rPr>
          <w:fldChar w:fldCharType="separate"/>
        </w:r>
        <w:r>
          <w:rPr>
            <w:webHidden/>
          </w:rPr>
          <w:t>16</w:t>
        </w:r>
        <w:r>
          <w:rPr>
            <w:webHidden/>
          </w:rPr>
          <w:fldChar w:fldCharType="end"/>
        </w:r>
      </w:hyperlink>
    </w:p>
    <w:p w14:paraId="158183A8" w14:textId="7E891F75" w:rsidR="00EB14FF" w:rsidRDefault="00EB14FF">
      <w:pPr>
        <w:pStyle w:val="Innehll2"/>
        <w:rPr>
          <w:rFonts w:asciiTheme="minorHAnsi" w:eastAsiaTheme="minorEastAsia" w:hAnsiTheme="minorHAnsi" w:cstheme="minorBidi"/>
          <w:b w:val="0"/>
          <w:kern w:val="2"/>
          <w:sz w:val="24"/>
          <w:szCs w:val="24"/>
          <w14:ligatures w14:val="standardContextual"/>
        </w:rPr>
      </w:pPr>
      <w:hyperlink w:anchor="_Toc230166240" w:history="1">
        <w:r w:rsidRPr="005F1918">
          <w:rPr>
            <w:rStyle w:val="Hyperlnk"/>
          </w:rPr>
          <w:t>Övriga frågor</w:t>
        </w:r>
        <w:r>
          <w:rPr>
            <w:webHidden/>
          </w:rPr>
          <w:tab/>
        </w:r>
        <w:r>
          <w:rPr>
            <w:webHidden/>
          </w:rPr>
          <w:fldChar w:fldCharType="begin"/>
        </w:r>
        <w:r>
          <w:rPr>
            <w:webHidden/>
          </w:rPr>
          <w:instrText xml:space="preserve"> PAGEREF _Toc230166240 \h </w:instrText>
        </w:r>
        <w:r>
          <w:rPr>
            <w:webHidden/>
          </w:rPr>
        </w:r>
        <w:r>
          <w:rPr>
            <w:webHidden/>
          </w:rPr>
          <w:fldChar w:fldCharType="separate"/>
        </w:r>
        <w:r>
          <w:rPr>
            <w:webHidden/>
          </w:rPr>
          <w:t>17</w:t>
        </w:r>
        <w:r>
          <w:rPr>
            <w:webHidden/>
          </w:rPr>
          <w:fldChar w:fldCharType="end"/>
        </w:r>
      </w:hyperlink>
    </w:p>
    <w:p w14:paraId="509C82B8" w14:textId="24A47722" w:rsidR="000D1EB1" w:rsidRDefault="000D1EB1">
      <w:r>
        <w:rPr>
          <w:b/>
          <w:bCs/>
        </w:rPr>
        <w:fldChar w:fldCharType="end"/>
      </w:r>
    </w:p>
    <w:bookmarkStart w:id="0" w:name="_Toc230166220"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6000009¤0"/>
        <w:id w:val="772444276"/>
        <w:placeholder>
          <w:docPart w:val="E21765DC6EF14B28BE1FB97794C18A83"/>
        </w:placeholder>
      </w:sdtPr>
      <w:sdtEndPr>
        <w:rPr>
          <w:rFonts w:ascii="Cambria" w:hAnsi="Cambria"/>
          <w:noProof/>
        </w:rPr>
      </w:sdtEndPr>
      <w:sdtContent>
        <w:p w14:paraId="1F4FB3DF" w14:textId="4C20303C" w:rsidR="000D2361" w:rsidRDefault="000D2361" w:rsidP="002E3770">
          <w:pPr>
            <w:pStyle w:val="Paragrafnummer"/>
          </w:pPr>
          <w:r>
            <w:t xml:space="preserve">§ </w:t>
          </w:r>
          <w:sdt>
            <w:sdtPr>
              <w:alias w:val="PGrafNr"/>
              <w:tag w:val="PGrafNr"/>
              <w:id w:val="1415976592"/>
              <w:placeholder>
                <w:docPart w:val="DefaultPlaceholder_-1854013440"/>
              </w:placeholder>
            </w:sdtPr>
            <w:sdtEndPr>
              <w:rPr>
                <w:noProof/>
              </w:rPr>
            </w:sdtEndPr>
            <w:sdtContent>
              <w:r w:rsidR="00B6500F">
                <w:t>44</w:t>
              </w:r>
            </w:sdtContent>
          </w:sdt>
          <w:r>
            <w:tab/>
            <w:t xml:space="preserve">Dnr </w:t>
          </w:r>
          <w:bookmarkEnd w:id="6"/>
          <w:bookmarkEnd w:id="5"/>
          <w:bookmarkEnd w:id="4"/>
          <w:bookmarkEnd w:id="3"/>
          <w:bookmarkEnd w:id="2"/>
          <w:sdt>
            <w:sdtPr>
              <w:alias w:val="Diarienr"/>
              <w:tag w:val="Diarienr"/>
              <w:id w:val="1794861396"/>
              <w:placeholder>
                <w:docPart w:val="DefaultPlaceholder_-1854013440"/>
              </w:placeholder>
            </w:sdtPr>
            <w:sdtEndPr/>
            <w:sdtContent>
              <w:bookmarkEnd w:id="1"/>
              <w:r w:rsidR="00B6500F">
                <w:t>2026-000009</w:t>
              </w:r>
            </w:sdtContent>
          </w:sdt>
          <w:bookmarkEnd w:id="0"/>
        </w:p>
        <w:p w14:paraId="4FB4427C" w14:textId="1F048EB8" w:rsidR="00011A70" w:rsidRPr="00BA066B" w:rsidRDefault="00B6500F" w:rsidP="00011A70">
          <w:pPr>
            <w:pStyle w:val="Rubrik1"/>
          </w:pPr>
          <w:bookmarkStart w:id="7" w:name="_Toc230166221"/>
          <w:r>
            <w:t>Upprop, val av justeringsperson samt godkännande av dagordningen</w:t>
          </w:r>
          <w:bookmarkEnd w:id="7"/>
        </w:p>
        <w:p w14:paraId="51676C08" w14:textId="670CD7C3" w:rsidR="000E01B8" w:rsidRDefault="00B6500F" w:rsidP="004F3F16">
          <w:pPr>
            <w:pStyle w:val="Rubrik2"/>
          </w:pPr>
          <w:r>
            <w:t>Allmänna 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019F7D54" w14:textId="1EBFE7A4" w:rsidR="00B61A8B" w:rsidRDefault="00B61A8B" w:rsidP="00B61A8B">
              <w:pPr>
                <w:pStyle w:val="Brdtext"/>
              </w:pPr>
              <w:r>
                <w:t>Tony Willner (S) väljs att justera dagens protokoll.</w:t>
              </w:r>
            </w:p>
            <w:p w14:paraId="0DDC33E0" w14:textId="7A0D8177" w:rsidR="00236294" w:rsidRDefault="00B61A8B" w:rsidP="00236294">
              <w:pPr>
                <w:pStyle w:val="Brdtext"/>
              </w:pPr>
              <w:r>
                <w:t>Dagordningen godkänns.</w:t>
              </w:r>
            </w:p>
          </w:sdtContent>
        </w:sdt>
        <w:p w14:paraId="53BED691" w14:textId="5778E45C" w:rsidR="008A38EF" w:rsidRDefault="008A38EF" w:rsidP="008A38EF">
          <w:pPr>
            <w:pStyle w:val="Rubrik2"/>
            <w:rPr>
              <w:noProof/>
            </w:rPr>
          </w:pPr>
          <w:r>
            <w:rPr>
              <w:noProof/>
            </w:rPr>
            <w:t xml:space="preserve">I </w:t>
          </w:r>
          <w:r w:rsidR="00B6500F">
            <w:t>allmänna utskottet</w:t>
          </w:r>
        </w:p>
        <w:p w14:paraId="5B3A495F" w14:textId="0FF8B2C0" w:rsidR="008A38EF" w:rsidRPr="008A38EF" w:rsidRDefault="00E74513" w:rsidP="008A38EF">
          <w:pPr>
            <w:pStyle w:val="Brdtext"/>
          </w:pPr>
          <w:r w:rsidRPr="00E74513">
            <w:t>Utskottet förrättar upprop.</w:t>
          </w:r>
        </w:p>
        <w:p w14:paraId="75B7459D" w14:textId="77777777" w:rsidR="009D13C8" w:rsidRPr="00A717BB" w:rsidRDefault="009D13C8" w:rsidP="009D13C8">
          <w:pPr>
            <w:pStyle w:val="Avskiljare"/>
          </w:pPr>
          <w:r w:rsidRPr="00A717BB">
            <w:tab/>
          </w:r>
        </w:p>
        <w:p w14:paraId="4FCCE419" w14:textId="1E5B2273" w:rsidR="000E01B8" w:rsidRDefault="00D86E08" w:rsidP="00236294">
          <w:pPr>
            <w:pStyle w:val="Brdtext"/>
            <w:rPr>
              <w:noProof/>
            </w:rPr>
          </w:pPr>
        </w:p>
      </w:sdtContent>
    </w:sdt>
    <w:bookmarkStart w:id="8" w:name="_Toc230166222" w:displacedByCustomXml="next"/>
    <w:sdt>
      <w:sdtPr>
        <w:rPr>
          <w:rFonts w:ascii="Times New Roman" w:hAnsi="Times New Roman"/>
        </w:rPr>
        <w:alias w:val="Paragraf2"/>
        <w:tag w:val="A2026000135¤0"/>
        <w:id w:val="-256983773"/>
        <w:placeholder>
          <w:docPart w:val="82DA4816825A4A908CB3BB0476F16710"/>
        </w:placeholder>
      </w:sdtPr>
      <w:sdtEndPr>
        <w:rPr>
          <w:rFonts w:ascii="Cambria" w:hAnsi="Cambria"/>
          <w:noProof/>
        </w:rPr>
      </w:sdtEndPr>
      <w:sdtContent>
        <w:p w14:paraId="54A38D09" w14:textId="1C3BFC46" w:rsidR="00B6500F" w:rsidRDefault="00B6500F" w:rsidP="00B6500F">
          <w:pPr>
            <w:pStyle w:val="Paragrafnummer"/>
          </w:pPr>
          <w:r>
            <w:t xml:space="preserve">§ </w:t>
          </w:r>
          <w:sdt>
            <w:sdtPr>
              <w:alias w:val="PGrafNr"/>
              <w:tag w:val="PGrafNr"/>
              <w:id w:val="1461229457"/>
              <w:placeholder>
                <w:docPart w:val="718A8912CD494CE7A524F0436842D7C9"/>
              </w:placeholder>
            </w:sdtPr>
            <w:sdtEndPr>
              <w:rPr>
                <w:noProof/>
              </w:rPr>
            </w:sdtEndPr>
            <w:sdtContent>
              <w:r>
                <w:t>45</w:t>
              </w:r>
            </w:sdtContent>
          </w:sdt>
          <w:r>
            <w:tab/>
            <w:t xml:space="preserve">Dnr </w:t>
          </w:r>
          <w:sdt>
            <w:sdtPr>
              <w:alias w:val="Diarienr"/>
              <w:tag w:val="Diarienr"/>
              <w:id w:val="-298147326"/>
              <w:placeholder>
                <w:docPart w:val="718A8912CD494CE7A524F0436842D7C9"/>
              </w:placeholder>
            </w:sdtPr>
            <w:sdtEndPr/>
            <w:sdtContent>
              <w:r>
                <w:t>2026-000135</w:t>
              </w:r>
            </w:sdtContent>
          </w:sdt>
          <w:bookmarkEnd w:id="8"/>
        </w:p>
        <w:p w14:paraId="21666943" w14:textId="32F45CEF" w:rsidR="00B6500F" w:rsidRPr="00BA066B" w:rsidRDefault="00B6500F" w:rsidP="00B6500F">
          <w:pPr>
            <w:pStyle w:val="Rubrik1"/>
          </w:pPr>
          <w:bookmarkStart w:id="9" w:name="_Toc230166223"/>
          <w:r>
            <w:t>Budget 2027-2029</w:t>
          </w:r>
          <w:bookmarkEnd w:id="9"/>
        </w:p>
        <w:p w14:paraId="70E104C1" w14:textId="309C0A37" w:rsidR="00B6500F" w:rsidRDefault="00B6500F" w:rsidP="00B6500F">
          <w:pPr>
            <w:pStyle w:val="Rubrik2"/>
          </w:pPr>
          <w:r>
            <w:t>Allmänna utskottet</w:t>
          </w:r>
          <w:r w:rsidRPr="004F3F16">
            <w:t>s</w:t>
          </w:r>
          <w:r>
            <w:t xml:space="preserve"> </w:t>
          </w:r>
          <w:r w:rsidR="00F17B58">
            <w:t xml:space="preserve">förslag till </w:t>
          </w:r>
          <w:r>
            <w:t>beslut</w:t>
          </w:r>
        </w:p>
        <w:sdt>
          <w:sdtPr>
            <w:alias w:val="Beslut"/>
            <w:tag w:val="Beslut"/>
            <w:id w:val="-2045058641"/>
            <w:placeholder>
              <w:docPart w:val="89D7A2B046BB4C9FA355A8E3E2B3F993"/>
            </w:placeholder>
          </w:sdtPr>
          <w:sdtEndPr>
            <w:rPr>
              <w:noProof/>
            </w:rPr>
          </w:sdtEndPr>
          <w:sdtContent>
            <w:p w14:paraId="03806304" w14:textId="75E2905A" w:rsidR="00B6500F" w:rsidRDefault="00B6500F" w:rsidP="00B6500F">
              <w:pPr>
                <w:pStyle w:val="Brdtext"/>
              </w:pPr>
              <w:r>
                <w:t>Kommunstyrelsen har att ta ställning till budgetförslagen samt att föreslå kommunfullmäktige fastställa budget för 2027-2029.</w:t>
              </w:r>
            </w:p>
          </w:sdtContent>
        </w:sdt>
        <w:p w14:paraId="46B31686" w14:textId="77777777" w:rsidR="00B6500F" w:rsidRDefault="00B6500F" w:rsidP="00B6500F">
          <w:pPr>
            <w:pStyle w:val="Rubrik2"/>
            <w:rPr>
              <w:rFonts w:cs="Arial"/>
              <w:szCs w:val="24"/>
            </w:rPr>
          </w:pPr>
          <w:r>
            <w:t>Sammanfattning av ärendet</w:t>
          </w:r>
        </w:p>
        <w:sdt>
          <w:sdtPr>
            <w:alias w:val="Komplettering"/>
            <w:tag w:val="Komplettering"/>
            <w:id w:val="-1700229194"/>
            <w:placeholder>
              <w:docPart w:val="792A5B357600400A90B150E88F328B79"/>
            </w:placeholder>
          </w:sdtPr>
          <w:sdtEndPr/>
          <w:sdtContent>
            <w:p w14:paraId="5F73E10E" w14:textId="55770EC5" w:rsidR="00B6500F" w:rsidRPr="003F3640" w:rsidRDefault="00B6500F" w:rsidP="00B6500F">
              <w:pPr>
                <w:pStyle w:val="Brdtext"/>
              </w:pPr>
              <w:r>
                <w:t>Enligt gällande ekonomistyrningsprinciper ska kommunfullmäktige i sitt junisammanträde besluta om skattesats för det kommande året, fastställa resultat och balansräkning, kommunbidrag, investeringsbudget och verksamhetsmål för budgetperioden. Förvaltningen gör inget eget förslag till beslut men har varit behjälpliga med framtagande av information och underlag.</w:t>
              </w:r>
            </w:p>
          </w:sdtContent>
        </w:sdt>
        <w:p w14:paraId="7B8DAFC6" w14:textId="77777777" w:rsidR="00B6500F" w:rsidRDefault="00B6500F" w:rsidP="00B6500F">
          <w:pPr>
            <w:pStyle w:val="Rubrik2"/>
          </w:pPr>
          <w:r>
            <w:t>Förvaltningens förslag till beslut</w:t>
          </w:r>
        </w:p>
        <w:p w14:paraId="059D2908" w14:textId="41852714" w:rsidR="00B6500F" w:rsidRDefault="00B6500F" w:rsidP="00B6500F">
          <w:pPr>
            <w:pStyle w:val="Brdtext"/>
            <w:rPr>
              <w:noProof/>
            </w:rPr>
          </w:pPr>
          <w:r>
            <w:t>Kommunstyrelsen har att ta ställning till budgetförslagen samt att föreslå kommunfullmäktige fastställa budget för 2027-2029.</w:t>
          </w:r>
        </w:p>
        <w:p w14:paraId="793BD32C" w14:textId="05789950" w:rsidR="00B6500F" w:rsidRDefault="00B6500F" w:rsidP="00B6500F">
          <w:pPr>
            <w:pStyle w:val="Rubrik2"/>
            <w:rPr>
              <w:noProof/>
            </w:rPr>
          </w:pPr>
          <w:r>
            <w:rPr>
              <w:noProof/>
            </w:rPr>
            <w:t xml:space="preserve">I </w:t>
          </w:r>
          <w:r>
            <w:t>allmänna utskottet</w:t>
          </w:r>
        </w:p>
        <w:p w14:paraId="072132D4" w14:textId="270C076A" w:rsidR="00B6500F" w:rsidRPr="008A38EF" w:rsidRDefault="00175BDC" w:rsidP="00B6500F">
          <w:pPr>
            <w:pStyle w:val="Brdtext"/>
          </w:pPr>
          <w:r>
            <w:t>Ordföranden</w:t>
          </w:r>
          <w:r w:rsidR="00F17B58">
            <w:t xml:space="preserve"> redogör för ärendet.</w:t>
          </w:r>
        </w:p>
        <w:p w14:paraId="6AA51A24" w14:textId="77777777" w:rsidR="00175BDC" w:rsidRDefault="00175BDC" w:rsidP="00B6500F">
          <w:pPr>
            <w:pStyle w:val="Avskiljare"/>
          </w:pPr>
        </w:p>
        <w:p w14:paraId="1285888C" w14:textId="576F79EB" w:rsidR="00B6500F" w:rsidRPr="00A717BB" w:rsidRDefault="00B6500F" w:rsidP="00B6500F">
          <w:pPr>
            <w:pStyle w:val="Avskiljare"/>
          </w:pPr>
          <w:r w:rsidRPr="00A717BB">
            <w:tab/>
          </w:r>
        </w:p>
        <w:p w14:paraId="2B74C09E" w14:textId="2C38F26C" w:rsidR="00B6500F" w:rsidRDefault="00D86E08" w:rsidP="00B6500F">
          <w:pPr>
            <w:pStyle w:val="Brdtext"/>
            <w:rPr>
              <w:noProof/>
            </w:rPr>
          </w:pPr>
        </w:p>
      </w:sdtContent>
    </w:sdt>
    <w:bookmarkStart w:id="10" w:name="_Toc230166224" w:displacedByCustomXml="next"/>
    <w:sdt>
      <w:sdtPr>
        <w:rPr>
          <w:rFonts w:ascii="Times New Roman" w:hAnsi="Times New Roman"/>
        </w:rPr>
        <w:alias w:val="Paragraf3"/>
        <w:tag w:val="A2026000204¤0"/>
        <w:id w:val="1075865071"/>
        <w:placeholder>
          <w:docPart w:val="BD3C3FE8945640B8BDA612A39FCB7C37"/>
        </w:placeholder>
      </w:sdtPr>
      <w:sdtEndPr>
        <w:rPr>
          <w:rFonts w:ascii="Cambria" w:hAnsi="Cambria"/>
          <w:noProof/>
        </w:rPr>
      </w:sdtEndPr>
      <w:sdtContent>
        <w:p w14:paraId="1D8AA2C4" w14:textId="77C38CA0" w:rsidR="00B6500F" w:rsidRDefault="00B6500F" w:rsidP="00B6500F">
          <w:pPr>
            <w:pStyle w:val="Paragrafnummer"/>
          </w:pPr>
          <w:r>
            <w:t xml:space="preserve">§ </w:t>
          </w:r>
          <w:sdt>
            <w:sdtPr>
              <w:alias w:val="PGrafNr"/>
              <w:tag w:val="PGrafNr"/>
              <w:id w:val="-797366726"/>
              <w:placeholder>
                <w:docPart w:val="27EE919E9FD546C396A9DFBF2F7EB9C4"/>
              </w:placeholder>
            </w:sdtPr>
            <w:sdtEndPr>
              <w:rPr>
                <w:noProof/>
              </w:rPr>
            </w:sdtEndPr>
            <w:sdtContent>
              <w:r>
                <w:t>46</w:t>
              </w:r>
            </w:sdtContent>
          </w:sdt>
          <w:r>
            <w:tab/>
            <w:t xml:space="preserve">Dnr </w:t>
          </w:r>
          <w:sdt>
            <w:sdtPr>
              <w:alias w:val="Diarienr"/>
              <w:tag w:val="Diarienr"/>
              <w:id w:val="-1078978757"/>
              <w:placeholder>
                <w:docPart w:val="27EE919E9FD546C396A9DFBF2F7EB9C4"/>
              </w:placeholder>
            </w:sdtPr>
            <w:sdtEndPr/>
            <w:sdtContent>
              <w:r>
                <w:t>2026-000204</w:t>
              </w:r>
            </w:sdtContent>
          </w:sdt>
          <w:bookmarkEnd w:id="10"/>
        </w:p>
        <w:p w14:paraId="6A92FA77" w14:textId="7FA03A6D" w:rsidR="00B6500F" w:rsidRPr="00BA066B" w:rsidRDefault="00B6500F" w:rsidP="00B6500F">
          <w:pPr>
            <w:pStyle w:val="Rubrik1"/>
          </w:pPr>
          <w:bookmarkStart w:id="11" w:name="_Toc230166225"/>
          <w:r>
            <w:t>Förstärkt månadsuppföljning per sista april 2026</w:t>
          </w:r>
          <w:bookmarkEnd w:id="11"/>
        </w:p>
        <w:p w14:paraId="239F8917" w14:textId="7265D5D4" w:rsidR="00B6500F" w:rsidRDefault="00B6500F" w:rsidP="00B6500F">
          <w:pPr>
            <w:pStyle w:val="Rubrik2"/>
          </w:pPr>
          <w:r>
            <w:t>Allmänna utskottet</w:t>
          </w:r>
          <w:r w:rsidRPr="004F3F16">
            <w:t>s</w:t>
          </w:r>
          <w:r>
            <w:t xml:space="preserve"> </w:t>
          </w:r>
          <w:r w:rsidR="00F17B58">
            <w:t xml:space="preserve">förslag till </w:t>
          </w:r>
          <w:r>
            <w:t>beslut</w:t>
          </w:r>
        </w:p>
        <w:sdt>
          <w:sdtPr>
            <w:alias w:val="Beslut"/>
            <w:tag w:val="Beslut"/>
            <w:id w:val="-1905364876"/>
            <w:placeholder>
              <w:docPart w:val="9589B03E81354018AA922B16E2D5233B"/>
            </w:placeholder>
          </w:sdtPr>
          <w:sdtEndPr>
            <w:rPr>
              <w:noProof/>
            </w:rPr>
          </w:sdtEndPr>
          <w:sdtContent>
            <w:p w14:paraId="4C8A99D8" w14:textId="77777777" w:rsidR="00B6500F" w:rsidRDefault="00B6500F" w:rsidP="00B6500F">
              <w:pPr>
                <w:pStyle w:val="Brdtext"/>
              </w:pPr>
              <w:r>
                <w:t xml:space="preserve">Kommunstyrelsen föreslår kommunfullmäktige besluta: </w:t>
              </w:r>
            </w:p>
            <w:p w14:paraId="3A5AF360" w14:textId="7C3CCCC8" w:rsidR="00B6500F" w:rsidRDefault="00B6500F" w:rsidP="00B6500F">
              <w:pPr>
                <w:pStyle w:val="Brdtext"/>
              </w:pPr>
              <w:r>
                <w:t>Upprättad månadsuppföljning inklusive måluppföljning per sista april 2026 godkänns.</w:t>
              </w:r>
            </w:p>
          </w:sdtContent>
        </w:sdt>
        <w:p w14:paraId="02F4F0E1" w14:textId="77777777" w:rsidR="00B6500F" w:rsidRDefault="00B6500F" w:rsidP="00B6500F">
          <w:pPr>
            <w:pStyle w:val="Rubrik2"/>
            <w:rPr>
              <w:rFonts w:cs="Arial"/>
              <w:szCs w:val="24"/>
            </w:rPr>
          </w:pPr>
          <w:r>
            <w:t>Sammanfattning av ärendet</w:t>
          </w:r>
        </w:p>
        <w:sdt>
          <w:sdtPr>
            <w:alias w:val="Komplettering"/>
            <w:tag w:val="Komplettering"/>
            <w:id w:val="235829436"/>
            <w:placeholder>
              <w:docPart w:val="0573DFC801F74EFAA9A72BC332701217"/>
            </w:placeholder>
          </w:sdtPr>
          <w:sdtEndPr/>
          <w:sdtContent>
            <w:p w14:paraId="2E2AFD4B" w14:textId="77777777" w:rsidR="00B6500F" w:rsidRDefault="00B6500F" w:rsidP="00B6500F">
              <w:pPr>
                <w:pStyle w:val="Brdtext"/>
              </w:pPr>
              <w:r>
                <w:t>Per den 30 april 2026 upprättas en förstärkt månadsrapport. Rapporten innehåller en ekonomisk prognos för årets resultat, måluppföljning för första tertialet 2026 samt personalredovisning.</w:t>
              </w:r>
            </w:p>
            <w:p w14:paraId="09C9A1A9" w14:textId="4EFDA454" w:rsidR="00B6500F" w:rsidRPr="003F3640" w:rsidRDefault="00B6500F" w:rsidP="00B6500F">
              <w:pPr>
                <w:pStyle w:val="Brdtext"/>
              </w:pPr>
              <w:r>
                <w:t xml:space="preserve">Prognosen för året pekar mot ett resultat på 17 923 tkr vilket är 15 050 tkr lägre än budgeterat. Jämfört med skatteintäkter och generella statsbidrag uppgår prognostiserat resultat till 1,86 procent vilket är längre än det budgeterade resultatet på 3,40 procent. Skatteintäkter och generella statsbidrag beräknas bli 9 000 tkr sämre än budgeterat, verksamheterna prognostiserar ett underskott på 8 550 tkr och finansiella kostnader prognostiserar ett överskott på 2 500 tkr. </w:t>
              </w:r>
            </w:p>
          </w:sdtContent>
        </w:sdt>
        <w:p w14:paraId="174B9389" w14:textId="77777777" w:rsidR="00B6500F" w:rsidRDefault="00B6500F" w:rsidP="00B6500F">
          <w:pPr>
            <w:pStyle w:val="Rubrik2"/>
          </w:pPr>
          <w:r>
            <w:t>Förvaltningens förslag till beslut</w:t>
          </w:r>
        </w:p>
        <w:p w14:paraId="562DDDA9" w14:textId="77777777" w:rsidR="00B6500F" w:rsidRDefault="00B6500F" w:rsidP="00B6500F">
          <w:pPr>
            <w:pStyle w:val="Brdtext"/>
          </w:pPr>
          <w:r>
            <w:t xml:space="preserve">Kommunstyrelsen föreslår kommunfullmäktige besluta: </w:t>
          </w:r>
        </w:p>
        <w:p w14:paraId="4967AFA6" w14:textId="389D8D76" w:rsidR="00B6500F" w:rsidRDefault="00B6500F" w:rsidP="00B6500F">
          <w:pPr>
            <w:pStyle w:val="Brdtext"/>
            <w:rPr>
              <w:noProof/>
            </w:rPr>
          </w:pPr>
          <w:r>
            <w:t>Upprättad månadsuppföljning inklusive måluppföljning per sista april 2026 godkänns.</w:t>
          </w:r>
        </w:p>
        <w:p w14:paraId="29CA4970" w14:textId="2F683E38" w:rsidR="00B6500F" w:rsidRDefault="00B6500F" w:rsidP="00B6500F">
          <w:pPr>
            <w:pStyle w:val="Rubrik2"/>
            <w:rPr>
              <w:noProof/>
            </w:rPr>
          </w:pPr>
          <w:r>
            <w:rPr>
              <w:noProof/>
            </w:rPr>
            <w:t xml:space="preserve">I </w:t>
          </w:r>
          <w:r>
            <w:t>allmänna utskottet</w:t>
          </w:r>
        </w:p>
        <w:p w14:paraId="50700C7A" w14:textId="25FF6E22" w:rsidR="00B6500F" w:rsidRPr="008A38EF" w:rsidRDefault="00F17B58" w:rsidP="00B6500F">
          <w:pPr>
            <w:pStyle w:val="Brdtext"/>
          </w:pPr>
          <w:r>
            <w:t xml:space="preserve">Ellinore Karlsson och </w:t>
          </w:r>
          <w:r w:rsidRPr="00F17B58">
            <w:t>Åsa Nyström Andersson</w:t>
          </w:r>
          <w:r>
            <w:t xml:space="preserve"> redogör för ärendet.</w:t>
          </w:r>
        </w:p>
        <w:p w14:paraId="333ED9D9" w14:textId="77777777" w:rsidR="00961A0A" w:rsidRDefault="00961A0A" w:rsidP="00B6500F">
          <w:pPr>
            <w:pStyle w:val="Avskiljare"/>
          </w:pPr>
        </w:p>
        <w:p w14:paraId="18BE1B1D" w14:textId="024BDBE0" w:rsidR="00B6500F" w:rsidRPr="00A717BB" w:rsidRDefault="00B6500F" w:rsidP="00B6500F">
          <w:pPr>
            <w:pStyle w:val="Avskiljare"/>
          </w:pPr>
          <w:r w:rsidRPr="00A717BB">
            <w:tab/>
          </w:r>
        </w:p>
        <w:p w14:paraId="0888FA5D" w14:textId="0F48C562" w:rsidR="00B6500F" w:rsidRDefault="00D86E08" w:rsidP="00B6500F">
          <w:pPr>
            <w:pStyle w:val="Brdtext"/>
            <w:rPr>
              <w:noProof/>
            </w:rPr>
          </w:pPr>
        </w:p>
      </w:sdtContent>
    </w:sdt>
    <w:bookmarkStart w:id="12" w:name="_Toc230166226" w:displacedByCustomXml="next"/>
    <w:sdt>
      <w:sdtPr>
        <w:rPr>
          <w:rFonts w:ascii="Times New Roman" w:hAnsi="Times New Roman"/>
        </w:rPr>
        <w:alias w:val="Paragraf4"/>
        <w:tag w:val="A2026000205¤0"/>
        <w:id w:val="-106431582"/>
        <w:placeholder>
          <w:docPart w:val="91BFDB562A8149B8B91FCE9B6159FC4C"/>
        </w:placeholder>
      </w:sdtPr>
      <w:sdtEndPr>
        <w:rPr>
          <w:rFonts w:ascii="Cambria" w:hAnsi="Cambria"/>
          <w:noProof/>
        </w:rPr>
      </w:sdtEndPr>
      <w:sdtContent>
        <w:p w14:paraId="4BFFF17C" w14:textId="38976EE9" w:rsidR="00B6500F" w:rsidRDefault="00B6500F" w:rsidP="00B6500F">
          <w:pPr>
            <w:pStyle w:val="Paragrafnummer"/>
          </w:pPr>
          <w:r>
            <w:t xml:space="preserve">§ </w:t>
          </w:r>
          <w:sdt>
            <w:sdtPr>
              <w:alias w:val="PGrafNr"/>
              <w:tag w:val="PGrafNr"/>
              <w:id w:val="-336464417"/>
              <w:placeholder>
                <w:docPart w:val="7AEFA2D31A314C3C90A21407B5C21D8C"/>
              </w:placeholder>
            </w:sdtPr>
            <w:sdtEndPr>
              <w:rPr>
                <w:noProof/>
              </w:rPr>
            </w:sdtEndPr>
            <w:sdtContent>
              <w:r>
                <w:t>47</w:t>
              </w:r>
            </w:sdtContent>
          </w:sdt>
          <w:r>
            <w:tab/>
            <w:t xml:space="preserve">Dnr </w:t>
          </w:r>
          <w:sdt>
            <w:sdtPr>
              <w:alias w:val="Diarienr"/>
              <w:tag w:val="Diarienr"/>
              <w:id w:val="-498728012"/>
              <w:placeholder>
                <w:docPart w:val="7AEFA2D31A314C3C90A21407B5C21D8C"/>
              </w:placeholder>
            </w:sdtPr>
            <w:sdtEndPr/>
            <w:sdtContent>
              <w:r>
                <w:t>2026-000205</w:t>
              </w:r>
            </w:sdtContent>
          </w:sdt>
          <w:bookmarkEnd w:id="12"/>
        </w:p>
        <w:p w14:paraId="34E012AA" w14:textId="3BEB6AE5" w:rsidR="00B6500F" w:rsidRPr="00BA066B" w:rsidRDefault="00B6500F" w:rsidP="00B6500F">
          <w:pPr>
            <w:pStyle w:val="Rubrik1"/>
          </w:pPr>
          <w:bookmarkStart w:id="13" w:name="_Toc230166227"/>
          <w:r>
            <w:t>LOV-ersättning 2026-2027</w:t>
          </w:r>
          <w:bookmarkEnd w:id="13"/>
        </w:p>
        <w:p w14:paraId="1338DDD3" w14:textId="2827D308" w:rsidR="00B6500F" w:rsidRDefault="00B6500F" w:rsidP="00B6500F">
          <w:pPr>
            <w:pStyle w:val="Rubrik2"/>
          </w:pPr>
          <w:r>
            <w:t>Allmänna utskottet</w:t>
          </w:r>
          <w:r w:rsidRPr="004F3F16">
            <w:t>s</w:t>
          </w:r>
          <w:r>
            <w:t xml:space="preserve"> </w:t>
          </w:r>
          <w:r w:rsidR="00F17B58">
            <w:t xml:space="preserve">förslag till </w:t>
          </w:r>
          <w:r>
            <w:t>beslut</w:t>
          </w:r>
        </w:p>
        <w:sdt>
          <w:sdtPr>
            <w:alias w:val="Beslut"/>
            <w:tag w:val="Beslut"/>
            <w:id w:val="1386061133"/>
            <w:placeholder>
              <w:docPart w:val="C1AAFC895E3742B192F1AB07106D13FE"/>
            </w:placeholder>
          </w:sdtPr>
          <w:sdtEndPr>
            <w:rPr>
              <w:noProof/>
            </w:rPr>
          </w:sdtEndPr>
          <w:sdtContent>
            <w:sdt>
              <w:sdtPr>
                <w:alias w:val="Beslut"/>
                <w:tag w:val="Beslut"/>
                <w:id w:val="-501201789"/>
                <w:placeholder>
                  <w:docPart w:val="8BEC637098EB4537A0B6FC0667665E7F"/>
                </w:placeholder>
              </w:sdtPr>
              <w:sdtEndPr/>
              <w:sdtContent>
                <w:p w14:paraId="0F4BEB5D" w14:textId="77777777" w:rsidR="000C0477" w:rsidRDefault="000C0477" w:rsidP="000C0477">
                  <w:pPr>
                    <w:pStyle w:val="Brdtext"/>
                  </w:pPr>
                  <w:r w:rsidRPr="00BB498C">
                    <w:t xml:space="preserve">Kommunstyrelsen beslutar att fastställa följande ersättningsnivåer för </w:t>
                  </w:r>
                  <w:r>
                    <w:t>perioden 1/5 2026 – 30/4 2027</w:t>
                  </w:r>
                  <w:r w:rsidRPr="00BB498C">
                    <w:t>:</w:t>
                  </w:r>
                </w:p>
                <w:p w14:paraId="6E910E2C" w14:textId="77777777" w:rsidR="000C0477" w:rsidRPr="009C61D6" w:rsidRDefault="000C0477" w:rsidP="000C0477">
                  <w:pPr>
                    <w:rPr>
                      <w:bCs/>
                      <w:szCs w:val="24"/>
                    </w:rPr>
                  </w:pPr>
                  <w:r w:rsidRPr="009C61D6">
                    <w:rPr>
                      <w:b/>
                      <w:bCs/>
                      <w:szCs w:val="24"/>
                    </w:rPr>
                    <w:t>Prislista hemtjänst</w:t>
                  </w:r>
                  <w:r>
                    <w:rPr>
                      <w:b/>
                      <w:bCs/>
                      <w:szCs w:val="24"/>
                    </w:rPr>
                    <w:t>:</w:t>
                  </w:r>
                </w:p>
                <w:p w14:paraId="4DD9A173" w14:textId="77777777" w:rsidR="000C0477" w:rsidRPr="00D257B1" w:rsidRDefault="000C0477" w:rsidP="000C0477">
                  <w:pPr>
                    <w:rPr>
                      <w:szCs w:val="24"/>
                    </w:rPr>
                  </w:pPr>
                </w:p>
                <w:p w14:paraId="31138F2C" w14:textId="77777777" w:rsidR="000C0477" w:rsidRPr="00D257B1" w:rsidRDefault="000C0477" w:rsidP="000C0477">
                  <w:pPr>
                    <w:rPr>
                      <w:b/>
                      <w:bCs/>
                      <w:szCs w:val="24"/>
                    </w:rPr>
                  </w:pPr>
                  <w:r w:rsidRPr="00D257B1">
                    <w:rPr>
                      <w:b/>
                      <w:bCs/>
                      <w:szCs w:val="24"/>
                    </w:rPr>
                    <w:t>Externa utförare</w:t>
                  </w:r>
                  <w:r w:rsidRPr="00D257B1">
                    <w:rPr>
                      <w:b/>
                      <w:bCs/>
                      <w:szCs w:val="24"/>
                    </w:rPr>
                    <w:tab/>
                  </w:r>
                  <w:r>
                    <w:rPr>
                      <w:b/>
                      <w:bCs/>
                      <w:szCs w:val="24"/>
                    </w:rPr>
                    <w:tab/>
                    <w:t>2026/2027</w:t>
                  </w:r>
                  <w:r>
                    <w:rPr>
                      <w:b/>
                      <w:bCs/>
                      <w:szCs w:val="24"/>
                    </w:rPr>
                    <w:tab/>
                  </w:r>
                </w:p>
                <w:p w14:paraId="56684F05" w14:textId="77777777" w:rsidR="000C0477" w:rsidRPr="00D257B1" w:rsidRDefault="000C0477" w:rsidP="000C0477">
                  <w:pPr>
                    <w:rPr>
                      <w:b/>
                      <w:bCs/>
                      <w:szCs w:val="24"/>
                    </w:rPr>
                  </w:pPr>
                </w:p>
                <w:p w14:paraId="7AAC49F4" w14:textId="77777777" w:rsidR="000C0477" w:rsidRPr="009C61D6" w:rsidRDefault="000C0477" w:rsidP="000C0477">
                  <w:pPr>
                    <w:rPr>
                      <w:szCs w:val="24"/>
                    </w:rPr>
                  </w:pPr>
                  <w:r w:rsidRPr="009C61D6">
                    <w:rPr>
                      <w:szCs w:val="24"/>
                    </w:rPr>
                    <w:t>Tätort</w:t>
                  </w:r>
                  <w:r>
                    <w:rPr>
                      <w:szCs w:val="24"/>
                    </w:rPr>
                    <w:tab/>
                  </w:r>
                  <w:r w:rsidRPr="009C61D6">
                    <w:rPr>
                      <w:szCs w:val="24"/>
                    </w:rPr>
                    <w:tab/>
                  </w:r>
                  <w:r w:rsidRPr="009C61D6">
                    <w:rPr>
                      <w:szCs w:val="24"/>
                    </w:rPr>
                    <w:tab/>
                  </w:r>
                  <w:r>
                    <w:rPr>
                      <w:szCs w:val="24"/>
                    </w:rPr>
                    <w:t>532</w:t>
                  </w:r>
                  <w:r w:rsidRPr="009C61D6">
                    <w:rPr>
                      <w:szCs w:val="24"/>
                    </w:rPr>
                    <w:t xml:space="preserve"> kr/tim</w:t>
                  </w:r>
                  <w:r w:rsidRPr="009C61D6">
                    <w:rPr>
                      <w:szCs w:val="24"/>
                    </w:rPr>
                    <w:tab/>
                  </w:r>
                </w:p>
                <w:p w14:paraId="3E9E1F5C" w14:textId="77777777" w:rsidR="000C0477" w:rsidRPr="009C61D6" w:rsidRDefault="000C0477" w:rsidP="000C0477">
                  <w:pPr>
                    <w:rPr>
                      <w:szCs w:val="24"/>
                    </w:rPr>
                  </w:pPr>
                </w:p>
                <w:p w14:paraId="5325E0DD" w14:textId="77777777" w:rsidR="000C0477" w:rsidRPr="009C61D6" w:rsidRDefault="000C0477" w:rsidP="000C0477">
                  <w:pPr>
                    <w:rPr>
                      <w:szCs w:val="24"/>
                    </w:rPr>
                  </w:pPr>
                  <w:r w:rsidRPr="009C61D6">
                    <w:rPr>
                      <w:szCs w:val="24"/>
                    </w:rPr>
                    <w:t>Landsbygd</w:t>
                  </w:r>
                  <w:r>
                    <w:rPr>
                      <w:szCs w:val="24"/>
                    </w:rPr>
                    <w:tab/>
                  </w:r>
                  <w:r w:rsidRPr="009C61D6">
                    <w:rPr>
                      <w:szCs w:val="24"/>
                    </w:rPr>
                    <w:tab/>
                  </w:r>
                  <w:r w:rsidRPr="009C61D6">
                    <w:rPr>
                      <w:szCs w:val="24"/>
                    </w:rPr>
                    <w:tab/>
                  </w:r>
                  <w:r>
                    <w:rPr>
                      <w:szCs w:val="24"/>
                    </w:rPr>
                    <w:t>585</w:t>
                  </w:r>
                  <w:r w:rsidRPr="009C61D6">
                    <w:rPr>
                      <w:szCs w:val="24"/>
                    </w:rPr>
                    <w:t xml:space="preserve"> kr/tim</w:t>
                  </w:r>
                  <w:r w:rsidRPr="009C61D6">
                    <w:rPr>
                      <w:szCs w:val="24"/>
                    </w:rPr>
                    <w:tab/>
                  </w:r>
                </w:p>
                <w:p w14:paraId="6F307352" w14:textId="77777777" w:rsidR="000C0477" w:rsidRPr="009C61D6" w:rsidRDefault="000C0477" w:rsidP="000C0477">
                  <w:pPr>
                    <w:rPr>
                      <w:szCs w:val="24"/>
                    </w:rPr>
                  </w:pPr>
                </w:p>
                <w:p w14:paraId="30C5065A" w14:textId="77777777" w:rsidR="000C0477" w:rsidRPr="00D257B1" w:rsidRDefault="000C0477" w:rsidP="000C0477">
                  <w:pPr>
                    <w:rPr>
                      <w:b/>
                      <w:bCs/>
                      <w:szCs w:val="24"/>
                    </w:rPr>
                  </w:pPr>
                  <w:r w:rsidRPr="00D257B1">
                    <w:rPr>
                      <w:b/>
                      <w:bCs/>
                      <w:szCs w:val="24"/>
                    </w:rPr>
                    <w:t>Interna utförare</w:t>
                  </w:r>
                  <w:r w:rsidRPr="00D257B1">
                    <w:rPr>
                      <w:b/>
                      <w:bCs/>
                      <w:szCs w:val="24"/>
                    </w:rPr>
                    <w:tab/>
                  </w:r>
                  <w:r w:rsidRPr="00D257B1">
                    <w:rPr>
                      <w:b/>
                      <w:bCs/>
                      <w:szCs w:val="24"/>
                    </w:rPr>
                    <w:tab/>
                    <w:t>202</w:t>
                  </w:r>
                  <w:r>
                    <w:rPr>
                      <w:b/>
                      <w:bCs/>
                      <w:szCs w:val="24"/>
                    </w:rPr>
                    <w:t>6/2027</w:t>
                  </w:r>
                  <w:r w:rsidRPr="00D257B1">
                    <w:rPr>
                      <w:b/>
                      <w:bCs/>
                      <w:szCs w:val="24"/>
                    </w:rPr>
                    <w:tab/>
                  </w:r>
                </w:p>
                <w:p w14:paraId="11918463" w14:textId="77777777" w:rsidR="000C0477" w:rsidRPr="00D257B1" w:rsidRDefault="000C0477" w:rsidP="000C0477">
                  <w:pPr>
                    <w:rPr>
                      <w:szCs w:val="24"/>
                    </w:rPr>
                  </w:pPr>
                </w:p>
                <w:p w14:paraId="16908DB4" w14:textId="77777777" w:rsidR="000C0477" w:rsidRPr="00D257B1" w:rsidRDefault="000C0477" w:rsidP="000C0477">
                  <w:pPr>
                    <w:rPr>
                      <w:szCs w:val="24"/>
                    </w:rPr>
                  </w:pPr>
                  <w:r w:rsidRPr="00D257B1">
                    <w:rPr>
                      <w:szCs w:val="24"/>
                      <w:lang w:val="da-DK"/>
                    </w:rPr>
                    <w:t xml:space="preserve">Tätort </w:t>
                  </w:r>
                  <w:r>
                    <w:rPr>
                      <w:szCs w:val="24"/>
                      <w:lang w:val="da-DK"/>
                    </w:rPr>
                    <w:tab/>
                  </w:r>
                  <w:r w:rsidRPr="00D257B1">
                    <w:rPr>
                      <w:szCs w:val="24"/>
                      <w:lang w:val="da-DK"/>
                    </w:rPr>
                    <w:tab/>
                  </w:r>
                  <w:r w:rsidRPr="00D257B1">
                    <w:rPr>
                      <w:szCs w:val="24"/>
                      <w:lang w:val="da-DK"/>
                    </w:rPr>
                    <w:tab/>
                  </w:r>
                  <w:r>
                    <w:rPr>
                      <w:szCs w:val="24"/>
                      <w:lang w:val="da-DK"/>
                    </w:rPr>
                    <w:t>504</w:t>
                  </w:r>
                  <w:r w:rsidRPr="00D257B1">
                    <w:rPr>
                      <w:szCs w:val="24"/>
                      <w:lang w:val="da-DK"/>
                    </w:rPr>
                    <w:t xml:space="preserve"> kr/</w:t>
                  </w:r>
                  <w:r>
                    <w:rPr>
                      <w:szCs w:val="24"/>
                      <w:lang w:val="da-DK"/>
                    </w:rPr>
                    <w:t>tim</w:t>
                  </w:r>
                  <w:r w:rsidRPr="00D257B1">
                    <w:rPr>
                      <w:szCs w:val="24"/>
                      <w:lang w:val="da-DK"/>
                    </w:rPr>
                    <w:tab/>
                  </w:r>
                </w:p>
                <w:p w14:paraId="4298EDA9" w14:textId="77777777" w:rsidR="000C0477" w:rsidRPr="00D257B1" w:rsidRDefault="000C0477" w:rsidP="000C0477">
                  <w:pPr>
                    <w:rPr>
                      <w:szCs w:val="24"/>
                    </w:rPr>
                  </w:pPr>
                </w:p>
                <w:p w14:paraId="7FE239DE" w14:textId="77777777" w:rsidR="000C0477" w:rsidRDefault="000C0477" w:rsidP="000C0477">
                  <w:r w:rsidRPr="00D257B1">
                    <w:rPr>
                      <w:szCs w:val="24"/>
                    </w:rPr>
                    <w:t xml:space="preserve">Landsbygd </w:t>
                  </w:r>
                  <w:r>
                    <w:rPr>
                      <w:szCs w:val="24"/>
                    </w:rPr>
                    <w:tab/>
                  </w:r>
                  <w:r w:rsidRPr="00D257B1">
                    <w:rPr>
                      <w:szCs w:val="24"/>
                    </w:rPr>
                    <w:tab/>
                  </w:r>
                  <w:r>
                    <w:rPr>
                      <w:szCs w:val="24"/>
                    </w:rPr>
                    <w:tab/>
                    <w:t>556 kr/tim</w:t>
                  </w:r>
                  <w:r>
                    <w:rPr>
                      <w:szCs w:val="24"/>
                    </w:rPr>
                    <w:tab/>
                  </w:r>
                </w:p>
                <w:p w14:paraId="07A2A7DF" w14:textId="025CC8C7" w:rsidR="00B6500F" w:rsidRDefault="00D86E08" w:rsidP="00B6500F">
                  <w:pPr>
                    <w:pStyle w:val="Brdtext"/>
                  </w:pPr>
                </w:p>
              </w:sdtContent>
            </w:sdt>
          </w:sdtContent>
        </w:sdt>
        <w:p w14:paraId="1E6C4DB8" w14:textId="77777777" w:rsidR="00B6500F" w:rsidRDefault="00B6500F" w:rsidP="00B6500F">
          <w:pPr>
            <w:pStyle w:val="Rubrik2"/>
            <w:rPr>
              <w:rFonts w:cs="Arial"/>
              <w:szCs w:val="24"/>
            </w:rPr>
          </w:pPr>
          <w:r>
            <w:t>Sammanfattning av ärendet</w:t>
          </w:r>
        </w:p>
        <w:sdt>
          <w:sdtPr>
            <w:alias w:val="Komplettering"/>
            <w:tag w:val="Komplettering"/>
            <w:id w:val="-1071583604"/>
            <w:placeholder>
              <w:docPart w:val="A39E785B855444E998C12C0241F4F2FB"/>
            </w:placeholder>
          </w:sdtPr>
          <w:sdtEndPr/>
          <w:sdtContent>
            <w:p w14:paraId="3A6A4EAD" w14:textId="1DBB3814" w:rsidR="00B6500F" w:rsidRDefault="00B6500F" w:rsidP="00B6500F">
              <w:pPr>
                <w:pStyle w:val="Brdtext"/>
              </w:pPr>
              <w:r>
                <w:t xml:space="preserve">Kommunfullmäktige beslutade i november 2009 att införa valfrihetssystem inom hemtjänsten enligt lagen om valfrihetsystem (LOV). Valfrihetssystemet innebär att en person som har beviljats hemtjänst har rätt att välja om det är kommunen eller något av de godkända LOV-företagen som skall utföra insatserna. </w:t>
              </w:r>
            </w:p>
            <w:p w14:paraId="7B858DF4" w14:textId="32632A83" w:rsidR="00B6500F" w:rsidRDefault="00B6500F" w:rsidP="00B6500F">
              <w:pPr>
                <w:pStyle w:val="Brdtext"/>
              </w:pPr>
              <w:r>
                <w:t>Uppdraget innefattar insatser avseende hemtjänst enligt Socialtjänstlagen och delegerade hälso- och sjukvårdsuppgifter enligt Hälso- och sjukvårdslagen mellan klockan 07-22 årets alla veckodagar. Installation av trygghetslarm och matdistribution, samt insatser nattetid är kommunens ansvar.</w:t>
              </w:r>
            </w:p>
            <w:p w14:paraId="60B9E8FD" w14:textId="2162B5DD" w:rsidR="00B6500F" w:rsidRDefault="00B6500F" w:rsidP="00B6500F">
              <w:pPr>
                <w:pStyle w:val="Brdtext"/>
              </w:pPr>
              <w:r>
                <w:t>I de interna priserna är hyra, ekonomi och personaladministration, ledning med fler poster exkluderade då dessa poster inte belastar den kommunala hemtjänstens kostnader. Kostnader för dessa delar kompenseras i en högre timpeng för de externa utförarna.</w:t>
              </w:r>
            </w:p>
            <w:p w14:paraId="61748B32" w14:textId="77777777" w:rsidR="00B6500F" w:rsidRDefault="00B6500F" w:rsidP="00B6500F">
              <w:pPr>
                <w:pStyle w:val="Brdtext"/>
              </w:pPr>
              <w:r>
                <w:lastRenderedPageBreak/>
                <w:t>Förbehåll kan komma att göras i de fall löneavtal mellan berörda parter på den kommunala arbetsmarknaden inte är kända vid fastställandet. Reglering kommer då att ske så snart löneavtal är kända och från och med det datum berörda parters avtal gäller.</w:t>
              </w:r>
            </w:p>
            <w:p w14:paraId="3BEE4085" w14:textId="4F0CF80C" w:rsidR="00B6500F" w:rsidRPr="003F3640" w:rsidRDefault="00B6500F" w:rsidP="00B6500F">
              <w:pPr>
                <w:pStyle w:val="Brdtext"/>
              </w:pPr>
              <w:r>
                <w:t>Ökad ersättning enligt LOV påverkar inte brukarens avgift till kommunen. LOV-ersättningen är densamma oavsett brukarens kön, ålder eller annan kategorisering.</w:t>
              </w:r>
            </w:p>
          </w:sdtContent>
        </w:sdt>
        <w:p w14:paraId="3E2DFC64" w14:textId="77777777" w:rsidR="00B6500F" w:rsidRDefault="00B6500F" w:rsidP="00B6500F">
          <w:pPr>
            <w:pStyle w:val="Rubrik2"/>
          </w:pPr>
          <w:r>
            <w:t>Förvaltningens förslag till beslut</w:t>
          </w:r>
        </w:p>
        <w:sdt>
          <w:sdtPr>
            <w:alias w:val="Beslut"/>
            <w:tag w:val="Beslut"/>
            <w:id w:val="-243261835"/>
            <w:placeholder>
              <w:docPart w:val="E409F3C7BEEE487FA84DAA2A2AD46C4A"/>
            </w:placeholder>
          </w:sdtPr>
          <w:sdtEndPr/>
          <w:sdtContent>
            <w:p w14:paraId="59A4D205" w14:textId="77777777" w:rsidR="000C0477" w:rsidRPr="000C0477" w:rsidRDefault="000C0477" w:rsidP="000C0477">
              <w:pPr>
                <w:spacing w:after="120"/>
              </w:pPr>
              <w:r w:rsidRPr="000C0477">
                <w:t>Kommunstyrelsen beslutar att fastställa följande ersättningsnivåer för perioden 1/5 2026 – 30/4 2027:</w:t>
              </w:r>
            </w:p>
            <w:p w14:paraId="2319EA2D" w14:textId="77777777" w:rsidR="000C0477" w:rsidRPr="000C0477" w:rsidRDefault="000C0477" w:rsidP="000C0477">
              <w:pPr>
                <w:rPr>
                  <w:bCs/>
                  <w:szCs w:val="24"/>
                </w:rPr>
              </w:pPr>
              <w:r w:rsidRPr="000C0477">
                <w:rPr>
                  <w:b/>
                  <w:bCs/>
                  <w:szCs w:val="24"/>
                </w:rPr>
                <w:t>Prislista hemtjänst:</w:t>
              </w:r>
            </w:p>
            <w:p w14:paraId="34398A74" w14:textId="77777777" w:rsidR="000C0477" w:rsidRPr="000C0477" w:rsidRDefault="000C0477" w:rsidP="000C0477">
              <w:pPr>
                <w:rPr>
                  <w:szCs w:val="24"/>
                </w:rPr>
              </w:pPr>
            </w:p>
            <w:p w14:paraId="1E815045" w14:textId="77777777" w:rsidR="000C0477" w:rsidRPr="000C0477" w:rsidRDefault="000C0477" w:rsidP="000C0477">
              <w:pPr>
                <w:rPr>
                  <w:b/>
                  <w:bCs/>
                  <w:szCs w:val="24"/>
                </w:rPr>
              </w:pPr>
              <w:r w:rsidRPr="000C0477">
                <w:rPr>
                  <w:b/>
                  <w:bCs/>
                  <w:szCs w:val="24"/>
                </w:rPr>
                <w:t>Externa utförare</w:t>
              </w:r>
              <w:r w:rsidRPr="000C0477">
                <w:rPr>
                  <w:b/>
                  <w:bCs/>
                  <w:szCs w:val="24"/>
                </w:rPr>
                <w:tab/>
              </w:r>
              <w:r w:rsidRPr="000C0477">
                <w:rPr>
                  <w:b/>
                  <w:bCs/>
                  <w:szCs w:val="24"/>
                </w:rPr>
                <w:tab/>
                <w:t>2026/2027</w:t>
              </w:r>
              <w:r w:rsidRPr="000C0477">
                <w:rPr>
                  <w:b/>
                  <w:bCs/>
                  <w:szCs w:val="24"/>
                </w:rPr>
                <w:tab/>
              </w:r>
            </w:p>
            <w:p w14:paraId="61F12F85" w14:textId="77777777" w:rsidR="000C0477" w:rsidRPr="000C0477" w:rsidRDefault="000C0477" w:rsidP="000C0477">
              <w:pPr>
                <w:rPr>
                  <w:b/>
                  <w:bCs/>
                  <w:szCs w:val="24"/>
                </w:rPr>
              </w:pPr>
            </w:p>
            <w:p w14:paraId="7CB8F3F4" w14:textId="77777777" w:rsidR="000C0477" w:rsidRPr="000C0477" w:rsidRDefault="000C0477" w:rsidP="000C0477">
              <w:pPr>
                <w:rPr>
                  <w:szCs w:val="24"/>
                </w:rPr>
              </w:pPr>
              <w:r w:rsidRPr="000C0477">
                <w:rPr>
                  <w:szCs w:val="24"/>
                </w:rPr>
                <w:t>Tätort</w:t>
              </w:r>
              <w:r w:rsidRPr="000C0477">
                <w:rPr>
                  <w:szCs w:val="24"/>
                </w:rPr>
                <w:tab/>
              </w:r>
              <w:r w:rsidRPr="000C0477">
                <w:rPr>
                  <w:szCs w:val="24"/>
                </w:rPr>
                <w:tab/>
              </w:r>
              <w:r w:rsidRPr="000C0477">
                <w:rPr>
                  <w:szCs w:val="24"/>
                </w:rPr>
                <w:tab/>
                <w:t>532 kr/tim</w:t>
              </w:r>
              <w:r w:rsidRPr="000C0477">
                <w:rPr>
                  <w:szCs w:val="24"/>
                </w:rPr>
                <w:tab/>
              </w:r>
            </w:p>
            <w:p w14:paraId="5E73D465" w14:textId="77777777" w:rsidR="000C0477" w:rsidRPr="000C0477" w:rsidRDefault="000C0477" w:rsidP="000C0477">
              <w:pPr>
                <w:rPr>
                  <w:szCs w:val="24"/>
                </w:rPr>
              </w:pPr>
            </w:p>
            <w:p w14:paraId="1CA8112B" w14:textId="77777777" w:rsidR="000C0477" w:rsidRPr="000C0477" w:rsidRDefault="000C0477" w:rsidP="000C0477">
              <w:pPr>
                <w:rPr>
                  <w:szCs w:val="24"/>
                </w:rPr>
              </w:pPr>
              <w:r w:rsidRPr="000C0477">
                <w:rPr>
                  <w:szCs w:val="24"/>
                </w:rPr>
                <w:t>Landsbygd</w:t>
              </w:r>
              <w:r w:rsidRPr="000C0477">
                <w:rPr>
                  <w:szCs w:val="24"/>
                </w:rPr>
                <w:tab/>
              </w:r>
              <w:r w:rsidRPr="000C0477">
                <w:rPr>
                  <w:szCs w:val="24"/>
                </w:rPr>
                <w:tab/>
              </w:r>
              <w:r w:rsidRPr="000C0477">
                <w:rPr>
                  <w:szCs w:val="24"/>
                </w:rPr>
                <w:tab/>
                <w:t>585 kr/tim</w:t>
              </w:r>
              <w:r w:rsidRPr="000C0477">
                <w:rPr>
                  <w:szCs w:val="24"/>
                </w:rPr>
                <w:tab/>
              </w:r>
            </w:p>
            <w:p w14:paraId="76A7565D" w14:textId="77777777" w:rsidR="000C0477" w:rsidRPr="000C0477" w:rsidRDefault="000C0477" w:rsidP="000C0477">
              <w:pPr>
                <w:rPr>
                  <w:szCs w:val="24"/>
                </w:rPr>
              </w:pPr>
            </w:p>
            <w:p w14:paraId="0CA93363" w14:textId="77777777" w:rsidR="000C0477" w:rsidRPr="000C0477" w:rsidRDefault="000C0477" w:rsidP="000C0477">
              <w:pPr>
                <w:rPr>
                  <w:b/>
                  <w:bCs/>
                  <w:szCs w:val="24"/>
                </w:rPr>
              </w:pPr>
              <w:r w:rsidRPr="000C0477">
                <w:rPr>
                  <w:b/>
                  <w:bCs/>
                  <w:szCs w:val="24"/>
                </w:rPr>
                <w:t>Interna utförare</w:t>
              </w:r>
              <w:r w:rsidRPr="000C0477">
                <w:rPr>
                  <w:b/>
                  <w:bCs/>
                  <w:szCs w:val="24"/>
                </w:rPr>
                <w:tab/>
              </w:r>
              <w:r w:rsidRPr="000C0477">
                <w:rPr>
                  <w:b/>
                  <w:bCs/>
                  <w:szCs w:val="24"/>
                </w:rPr>
                <w:tab/>
                <w:t>2026/2027</w:t>
              </w:r>
              <w:r w:rsidRPr="000C0477">
                <w:rPr>
                  <w:b/>
                  <w:bCs/>
                  <w:szCs w:val="24"/>
                </w:rPr>
                <w:tab/>
              </w:r>
            </w:p>
            <w:p w14:paraId="52250B58" w14:textId="77777777" w:rsidR="000C0477" w:rsidRPr="000C0477" w:rsidRDefault="000C0477" w:rsidP="000C0477">
              <w:pPr>
                <w:rPr>
                  <w:szCs w:val="24"/>
                </w:rPr>
              </w:pPr>
            </w:p>
            <w:p w14:paraId="72311984" w14:textId="77777777" w:rsidR="000C0477" w:rsidRPr="000C0477" w:rsidRDefault="000C0477" w:rsidP="000C0477">
              <w:pPr>
                <w:rPr>
                  <w:szCs w:val="24"/>
                </w:rPr>
              </w:pPr>
              <w:r w:rsidRPr="000C0477">
                <w:rPr>
                  <w:szCs w:val="24"/>
                  <w:lang w:val="da-DK"/>
                </w:rPr>
                <w:t xml:space="preserve">Tätort </w:t>
              </w:r>
              <w:r w:rsidRPr="000C0477">
                <w:rPr>
                  <w:szCs w:val="24"/>
                  <w:lang w:val="da-DK"/>
                </w:rPr>
                <w:tab/>
              </w:r>
              <w:r w:rsidRPr="000C0477">
                <w:rPr>
                  <w:szCs w:val="24"/>
                  <w:lang w:val="da-DK"/>
                </w:rPr>
                <w:tab/>
              </w:r>
              <w:r w:rsidRPr="000C0477">
                <w:rPr>
                  <w:szCs w:val="24"/>
                  <w:lang w:val="da-DK"/>
                </w:rPr>
                <w:tab/>
                <w:t>504 kr/tim</w:t>
              </w:r>
              <w:r w:rsidRPr="000C0477">
                <w:rPr>
                  <w:szCs w:val="24"/>
                  <w:lang w:val="da-DK"/>
                </w:rPr>
                <w:tab/>
              </w:r>
            </w:p>
            <w:p w14:paraId="60ACC208" w14:textId="77777777" w:rsidR="000C0477" w:rsidRPr="000C0477" w:rsidRDefault="000C0477" w:rsidP="000C0477">
              <w:pPr>
                <w:rPr>
                  <w:szCs w:val="24"/>
                </w:rPr>
              </w:pPr>
            </w:p>
            <w:p w14:paraId="5E9C8818" w14:textId="77777777" w:rsidR="000C0477" w:rsidRPr="000C0477" w:rsidRDefault="000C0477" w:rsidP="000C0477">
              <w:r w:rsidRPr="000C0477">
                <w:rPr>
                  <w:szCs w:val="24"/>
                </w:rPr>
                <w:t xml:space="preserve">Landsbygd </w:t>
              </w:r>
              <w:r w:rsidRPr="000C0477">
                <w:rPr>
                  <w:szCs w:val="24"/>
                </w:rPr>
                <w:tab/>
              </w:r>
              <w:r w:rsidRPr="000C0477">
                <w:rPr>
                  <w:szCs w:val="24"/>
                </w:rPr>
                <w:tab/>
              </w:r>
              <w:r w:rsidRPr="000C0477">
                <w:rPr>
                  <w:szCs w:val="24"/>
                </w:rPr>
                <w:tab/>
                <w:t>556 kr/tim</w:t>
              </w:r>
              <w:r w:rsidRPr="000C0477">
                <w:rPr>
                  <w:szCs w:val="24"/>
                </w:rPr>
                <w:tab/>
              </w:r>
            </w:p>
            <w:p w14:paraId="05386C83" w14:textId="42B50832" w:rsidR="00B6500F" w:rsidRDefault="00D86E08" w:rsidP="000C0477">
              <w:pPr>
                <w:spacing w:after="120"/>
              </w:pPr>
            </w:p>
          </w:sdtContent>
        </w:sdt>
        <w:p w14:paraId="60A78B72" w14:textId="02251C0D" w:rsidR="00B6500F" w:rsidRDefault="00B6500F" w:rsidP="00B6500F">
          <w:pPr>
            <w:pStyle w:val="Rubrik2"/>
            <w:rPr>
              <w:noProof/>
            </w:rPr>
          </w:pPr>
          <w:r>
            <w:rPr>
              <w:noProof/>
            </w:rPr>
            <w:t xml:space="preserve">I </w:t>
          </w:r>
          <w:r>
            <w:t>allmänna utskottet</w:t>
          </w:r>
        </w:p>
        <w:p w14:paraId="169D748D" w14:textId="7E4F69BA" w:rsidR="00B6500F" w:rsidRPr="008A38EF" w:rsidRDefault="000C0477" w:rsidP="00B6500F">
          <w:pPr>
            <w:pStyle w:val="Brdtext"/>
          </w:pPr>
          <w:r>
            <w:t>Ellinore Karlsson redogör för ärendet.</w:t>
          </w:r>
        </w:p>
        <w:p w14:paraId="1B9E23C3" w14:textId="436FD0B6" w:rsidR="00B6500F" w:rsidRDefault="00B6500F" w:rsidP="00961A0A">
          <w:pPr>
            <w:pStyle w:val="Rubrik2"/>
            <w:rPr>
              <w:noProof/>
            </w:rPr>
          </w:pPr>
        </w:p>
        <w:p w14:paraId="74850547" w14:textId="77777777" w:rsidR="00B6500F" w:rsidRPr="00A717BB" w:rsidRDefault="00B6500F" w:rsidP="00B6500F">
          <w:pPr>
            <w:pStyle w:val="Avskiljare"/>
          </w:pPr>
          <w:r w:rsidRPr="00A717BB">
            <w:tab/>
          </w:r>
        </w:p>
        <w:p w14:paraId="5D514AE2" w14:textId="6BBED129" w:rsidR="00B6500F" w:rsidRDefault="00D86E08" w:rsidP="00B6500F">
          <w:pPr>
            <w:pStyle w:val="Brdtext"/>
            <w:rPr>
              <w:noProof/>
            </w:rPr>
          </w:pPr>
        </w:p>
      </w:sdtContent>
    </w:sdt>
    <w:bookmarkStart w:id="14" w:name="_Toc230166228" w:displacedByCustomXml="next"/>
    <w:sdt>
      <w:sdtPr>
        <w:rPr>
          <w:rFonts w:ascii="Times New Roman" w:hAnsi="Times New Roman"/>
          <w:u w:val="single"/>
        </w:rPr>
        <w:alias w:val="Paragraf5"/>
        <w:tag w:val="A2026000206¤0"/>
        <w:id w:val="-704244211"/>
        <w:placeholder>
          <w:docPart w:val="6D2DAB9ADFD845189D5ECBE7490CED41"/>
        </w:placeholder>
      </w:sdtPr>
      <w:sdtEndPr>
        <w:rPr>
          <w:rFonts w:ascii="Cambria" w:hAnsi="Cambria"/>
          <w:noProof/>
        </w:rPr>
      </w:sdtEndPr>
      <w:sdtContent>
        <w:p w14:paraId="72ED0940" w14:textId="084433D7" w:rsidR="00B6500F" w:rsidRDefault="00B6500F" w:rsidP="00B6500F">
          <w:pPr>
            <w:pStyle w:val="Paragrafnummer"/>
          </w:pPr>
          <w:r>
            <w:t xml:space="preserve">§ </w:t>
          </w:r>
          <w:sdt>
            <w:sdtPr>
              <w:alias w:val="PGrafNr"/>
              <w:tag w:val="PGrafNr"/>
              <w:id w:val="955677941"/>
              <w:placeholder>
                <w:docPart w:val="24FD67CD69F34154AA19E543598F8C70"/>
              </w:placeholder>
            </w:sdtPr>
            <w:sdtEndPr>
              <w:rPr>
                <w:noProof/>
              </w:rPr>
            </w:sdtEndPr>
            <w:sdtContent>
              <w:r>
                <w:t>48</w:t>
              </w:r>
            </w:sdtContent>
          </w:sdt>
          <w:r>
            <w:tab/>
            <w:t xml:space="preserve">Dnr </w:t>
          </w:r>
          <w:sdt>
            <w:sdtPr>
              <w:alias w:val="Diarienr"/>
              <w:tag w:val="Diarienr"/>
              <w:id w:val="619656871"/>
              <w:placeholder>
                <w:docPart w:val="24FD67CD69F34154AA19E543598F8C70"/>
              </w:placeholder>
            </w:sdtPr>
            <w:sdtEndPr/>
            <w:sdtContent>
              <w:r>
                <w:t>2026-000206</w:t>
              </w:r>
            </w:sdtContent>
          </w:sdt>
          <w:bookmarkEnd w:id="14"/>
        </w:p>
        <w:p w14:paraId="0A88DD0E" w14:textId="4615870D" w:rsidR="00B6500F" w:rsidRPr="00BA066B" w:rsidRDefault="00B6500F" w:rsidP="00B6500F">
          <w:pPr>
            <w:pStyle w:val="Rubrik1"/>
          </w:pPr>
          <w:bookmarkStart w:id="15" w:name="_Toc230166229"/>
          <w:r>
            <w:t>Kärnvärden utifrån visionen</w:t>
          </w:r>
          <w:bookmarkEnd w:id="15"/>
        </w:p>
        <w:p w14:paraId="3F951EDA" w14:textId="06AF6BFC" w:rsidR="00B6500F" w:rsidRDefault="00B6500F" w:rsidP="00B6500F">
          <w:pPr>
            <w:pStyle w:val="Rubrik2"/>
          </w:pPr>
          <w:r>
            <w:t>Allmänna utskottet</w:t>
          </w:r>
          <w:r w:rsidRPr="004F3F16">
            <w:t>s</w:t>
          </w:r>
          <w:r>
            <w:t xml:space="preserve"> </w:t>
          </w:r>
          <w:r w:rsidR="000C0477">
            <w:t xml:space="preserve">förslag till </w:t>
          </w:r>
          <w:r>
            <w:t>beslut</w:t>
          </w:r>
        </w:p>
        <w:sdt>
          <w:sdtPr>
            <w:alias w:val="Beslut"/>
            <w:tag w:val="Beslut"/>
            <w:id w:val="-424646136"/>
            <w:placeholder>
              <w:docPart w:val="D708F345DECF4FE1A585190FD2E4B036"/>
            </w:placeholder>
          </w:sdtPr>
          <w:sdtEndPr>
            <w:rPr>
              <w:noProof/>
            </w:rPr>
          </w:sdtEndPr>
          <w:sdtContent>
            <w:p w14:paraId="56CD76F2" w14:textId="731BA114" w:rsidR="00B6500F" w:rsidRDefault="00B6500F" w:rsidP="004344BE">
              <w:pPr>
                <w:pStyle w:val="Brdtext"/>
              </w:pPr>
              <w:r>
                <w:t xml:space="preserve">Kommunstyrelsen </w:t>
              </w:r>
              <w:r w:rsidR="004344BE">
                <w:t>tar emot informationen.</w:t>
              </w:r>
            </w:p>
          </w:sdtContent>
        </w:sdt>
        <w:p w14:paraId="34A02B04" w14:textId="77777777" w:rsidR="00B6500F" w:rsidRDefault="00B6500F" w:rsidP="00B6500F">
          <w:pPr>
            <w:pStyle w:val="Rubrik2"/>
            <w:rPr>
              <w:rFonts w:cs="Arial"/>
              <w:szCs w:val="24"/>
            </w:rPr>
          </w:pPr>
          <w:r>
            <w:t>Sammanfattning av ärendet</w:t>
          </w:r>
        </w:p>
        <w:sdt>
          <w:sdtPr>
            <w:alias w:val="Komplettering"/>
            <w:tag w:val="Komplettering"/>
            <w:id w:val="651950991"/>
            <w:placeholder>
              <w:docPart w:val="ACD31E2BCEC441C4A6DEE016A352FD14"/>
            </w:placeholder>
          </w:sdtPr>
          <w:sdtEndPr/>
          <w:sdtContent>
            <w:p w14:paraId="762585AD" w14:textId="77777777" w:rsidR="00B6500F" w:rsidRDefault="00B6500F" w:rsidP="00B6500F">
              <w:pPr>
                <w:pStyle w:val="Brdtext"/>
              </w:pPr>
              <w:r>
                <w:t>Förslaget innebär att Vårgårda kommun antar nya kärnvärden – ansvar, dialog och lärande – och samtidigt upphäver nuvarande värdegrund.</w:t>
              </w:r>
            </w:p>
            <w:p w14:paraId="18FC3E09" w14:textId="77777777" w:rsidR="00B6500F" w:rsidRDefault="00B6500F" w:rsidP="00B6500F">
              <w:pPr>
                <w:pStyle w:val="Brdtext"/>
              </w:pPr>
              <w:r>
                <w:t>Kärnvärdena beskriver det gemensamma kultur</w:t>
              </w:r>
              <w:r>
                <w:noBreakHyphen/>
                <w:t xml:space="preserve"> och arbetssätt som ska prägla det vardagliga arbetet och utgöra ett komplement till kommunens styrmodell.</w:t>
              </w:r>
            </w:p>
            <w:p w14:paraId="20FAE2BF" w14:textId="77777777" w:rsidR="00B6500F" w:rsidRDefault="00B6500F" w:rsidP="00B6500F">
              <w:pPr>
                <w:pStyle w:val="Brdtext"/>
              </w:pPr>
              <w:r>
                <w:t>Förvaltningen vill även beskriva den fortsatta inriktningen, där ett första steg är framtagande av en ledningsfilosofi. Arbetet påbörjas hösten 2026 och fortsätter därefter stegvis med fokus på tillämpning.</w:t>
              </w:r>
            </w:p>
            <w:p w14:paraId="7F9F13B6" w14:textId="1E791F01" w:rsidR="00B6500F" w:rsidRPr="003F3640" w:rsidRDefault="00B6500F" w:rsidP="00B6500F">
              <w:pPr>
                <w:pStyle w:val="Brdtext"/>
              </w:pPr>
              <w:r>
                <w:t>Arbetet med kärnvärdena bedöms bidra till en stärkt social hållbarhet genom att främja ansvar, dialog och lärande i organisationens vardag. Detta kan över tid bidra till en mer hållbar arbetsmiljö och minskad sjukfrånvaro. Även ur ett ekonomiskt perspektiv bedöms arbetet kunna bidra till ökad långsiktighet och stabilitet i organisationens utveckling</w:t>
              </w:r>
            </w:p>
          </w:sdtContent>
        </w:sdt>
        <w:p w14:paraId="14C43677" w14:textId="77777777" w:rsidR="00B6500F" w:rsidRDefault="00B6500F" w:rsidP="00B6500F">
          <w:pPr>
            <w:pStyle w:val="Rubrik2"/>
          </w:pPr>
          <w:r>
            <w:t>Förvaltningens förslag till beslut</w:t>
          </w:r>
        </w:p>
        <w:p w14:paraId="2B29E8A2" w14:textId="77777777" w:rsidR="00B6500F" w:rsidRDefault="00B6500F" w:rsidP="00B6500F">
          <w:pPr>
            <w:pStyle w:val="Brdtext"/>
          </w:pPr>
          <w:r>
            <w:t>Kommunstyrelsen föreslår kommunfullmäktige besluta:</w:t>
          </w:r>
        </w:p>
        <w:p w14:paraId="6323878B" w14:textId="77777777" w:rsidR="00B6500F" w:rsidRDefault="00B6500F" w:rsidP="00B6500F">
          <w:pPr>
            <w:pStyle w:val="Brdtext"/>
          </w:pPr>
          <w:r>
            <w:t>Kärnvärdena ”ansvar, dialog och lärande” antas för Vårgårda kommun.</w:t>
          </w:r>
        </w:p>
        <w:p w14:paraId="466A24C2" w14:textId="6513DA4E" w:rsidR="00B6500F" w:rsidRDefault="00B6500F" w:rsidP="00B6500F">
          <w:pPr>
            <w:pStyle w:val="Brdtext"/>
            <w:rPr>
              <w:noProof/>
            </w:rPr>
          </w:pPr>
          <w:r>
            <w:t>Nuvarande värdegrund upphävs.</w:t>
          </w:r>
        </w:p>
        <w:p w14:paraId="711102C9" w14:textId="3936BE68" w:rsidR="00B6500F" w:rsidRDefault="00B6500F" w:rsidP="00B6500F">
          <w:pPr>
            <w:pStyle w:val="Rubrik2"/>
            <w:rPr>
              <w:noProof/>
            </w:rPr>
          </w:pPr>
          <w:r>
            <w:rPr>
              <w:noProof/>
            </w:rPr>
            <w:t xml:space="preserve">I </w:t>
          </w:r>
          <w:r>
            <w:t>allmänna utskottet</w:t>
          </w:r>
        </w:p>
        <w:p w14:paraId="34A4D0D5" w14:textId="18ADDFC6" w:rsidR="00B6500F" w:rsidRPr="008A38EF" w:rsidRDefault="000C0477" w:rsidP="00B6500F">
          <w:pPr>
            <w:pStyle w:val="Brdtext"/>
          </w:pPr>
          <w:r>
            <w:t xml:space="preserve">Maria Axelsson </w:t>
          </w:r>
          <w:r w:rsidR="000D14E7">
            <w:t>redogör för ärendet.</w:t>
          </w:r>
        </w:p>
        <w:p w14:paraId="31EC3FF1" w14:textId="77777777" w:rsidR="00B6500F" w:rsidRDefault="00B6500F" w:rsidP="00B6500F">
          <w:pPr>
            <w:pStyle w:val="Rubrik2"/>
          </w:pPr>
          <w:r>
            <w:t>Förslag till beslut på sammanträdet</w:t>
          </w:r>
        </w:p>
        <w:sdt>
          <w:sdtPr>
            <w:alias w:val="Yrkande"/>
            <w:tag w:val="Yrkande"/>
            <w:id w:val="-1300139757"/>
            <w:placeholder>
              <w:docPart w:val="535CC67EF2F64442B3259667A40A8D0D"/>
            </w:placeholder>
          </w:sdtPr>
          <w:sdtEndPr>
            <w:rPr>
              <w:noProof/>
            </w:rPr>
          </w:sdtEndPr>
          <w:sdtContent>
            <w:p w14:paraId="4F5DBBBE" w14:textId="3E19A236" w:rsidR="00B6500F" w:rsidRDefault="004344BE" w:rsidP="00B6500F">
              <w:pPr>
                <w:pStyle w:val="Brdtext"/>
              </w:pPr>
              <w:r>
                <w:t>Ordföranden yrkar på följande beslutsformulering:</w:t>
              </w:r>
            </w:p>
            <w:p w14:paraId="1A70B6B9" w14:textId="51EDDB1B" w:rsidR="004344BE" w:rsidRDefault="004344BE" w:rsidP="00B6500F">
              <w:pPr>
                <w:pStyle w:val="Brdtext"/>
              </w:pPr>
              <w:r>
                <w:t>Kommunstyrelsen tar emot informationen.</w:t>
              </w:r>
            </w:p>
            <w:p w14:paraId="2D0D97D2" w14:textId="77777777" w:rsidR="00C94E10" w:rsidRDefault="00C94E10" w:rsidP="00B6500F">
              <w:pPr>
                <w:pStyle w:val="Brdtext"/>
              </w:pPr>
            </w:p>
            <w:p w14:paraId="1FF57FEA" w14:textId="77777777" w:rsidR="00C94E10" w:rsidRDefault="00C94E10" w:rsidP="00C94E10">
              <w:pPr>
                <w:pStyle w:val="Rubrik2"/>
                <w:rPr>
                  <w:noProof/>
                </w:rPr>
              </w:pPr>
              <w:r>
                <w:lastRenderedPageBreak/>
                <w:t>Beslutsgång</w:t>
              </w:r>
            </w:p>
            <w:sdt>
              <w:sdtPr>
                <w:alias w:val="Proposition"/>
                <w:tag w:val="Proposition"/>
                <w:id w:val="-267324421"/>
                <w:placeholder>
                  <w:docPart w:val="89A912AAADA84DCAA23BE1A85670D048"/>
                </w:placeholder>
              </w:sdtPr>
              <w:sdtEndPr>
                <w:rPr>
                  <w:noProof/>
                </w:rPr>
              </w:sdtEndPr>
              <w:sdtContent>
                <w:p w14:paraId="0CC83792" w14:textId="692681BF" w:rsidR="00C94E10" w:rsidRDefault="00C94E10" w:rsidP="00B6500F">
                  <w:pPr>
                    <w:pStyle w:val="Brdtext"/>
                    <w:rPr>
                      <w:noProof/>
                    </w:rPr>
                  </w:pPr>
                  <w:r>
                    <w:t>Ordföranden ställer förvaltningens förslag till beslut mot sitt eget och kommer fram till att utskottet antar Bengt Hilmerssons (C) förslag till beslut.</w:t>
                  </w:r>
                </w:p>
              </w:sdtContent>
            </w:sdt>
            <w:p w14:paraId="5B097209" w14:textId="77777777" w:rsidR="00C94E10" w:rsidRPr="00BC6801" w:rsidRDefault="00D86E08" w:rsidP="00B6500F">
              <w:pPr>
                <w:pStyle w:val="Brdtext"/>
              </w:pPr>
            </w:p>
          </w:sdtContent>
        </w:sdt>
        <w:p w14:paraId="12F7A3C4" w14:textId="42663161" w:rsidR="00B6500F" w:rsidRDefault="00B6500F" w:rsidP="000D14E7">
          <w:pPr>
            <w:pStyle w:val="Avskiljare"/>
          </w:pPr>
          <w:r w:rsidRPr="00A717BB">
            <w:tab/>
          </w:r>
        </w:p>
      </w:sdtContent>
    </w:sdt>
    <w:bookmarkStart w:id="16" w:name="_Toc230166230" w:displacedByCustomXml="next"/>
    <w:sdt>
      <w:sdtPr>
        <w:rPr>
          <w:rFonts w:ascii="Times New Roman" w:hAnsi="Times New Roman"/>
        </w:rPr>
        <w:alias w:val="Paragraf6"/>
        <w:tag w:val="A2026000216¤0"/>
        <w:id w:val="-113442014"/>
        <w:placeholder>
          <w:docPart w:val="09688F9B592C46E9BC4E2284F5C20FDA"/>
        </w:placeholder>
      </w:sdtPr>
      <w:sdtEndPr>
        <w:rPr>
          <w:rFonts w:ascii="Cambria" w:hAnsi="Cambria"/>
          <w:noProof/>
          <w:u w:val="single"/>
        </w:rPr>
      </w:sdtEndPr>
      <w:sdtContent>
        <w:p w14:paraId="7A3632F1" w14:textId="4506D944" w:rsidR="00B6500F" w:rsidRDefault="00B6500F" w:rsidP="00B6500F">
          <w:pPr>
            <w:pStyle w:val="Paragrafnummer"/>
          </w:pPr>
          <w:r>
            <w:t xml:space="preserve">§ </w:t>
          </w:r>
          <w:sdt>
            <w:sdtPr>
              <w:alias w:val="PGrafNr"/>
              <w:tag w:val="PGrafNr"/>
              <w:id w:val="1936701094"/>
              <w:placeholder>
                <w:docPart w:val="D50FB15E80064218AC74B431E2315022"/>
              </w:placeholder>
            </w:sdtPr>
            <w:sdtEndPr>
              <w:rPr>
                <w:noProof/>
              </w:rPr>
            </w:sdtEndPr>
            <w:sdtContent>
              <w:r>
                <w:t>49</w:t>
              </w:r>
            </w:sdtContent>
          </w:sdt>
          <w:r>
            <w:tab/>
            <w:t xml:space="preserve">Dnr </w:t>
          </w:r>
          <w:sdt>
            <w:sdtPr>
              <w:alias w:val="Diarienr"/>
              <w:tag w:val="Diarienr"/>
              <w:id w:val="1743912968"/>
              <w:placeholder>
                <w:docPart w:val="D50FB15E80064218AC74B431E2315022"/>
              </w:placeholder>
            </w:sdtPr>
            <w:sdtEndPr/>
            <w:sdtContent>
              <w:r>
                <w:t>2026-000216</w:t>
              </w:r>
            </w:sdtContent>
          </w:sdt>
          <w:bookmarkEnd w:id="16"/>
        </w:p>
        <w:p w14:paraId="0C4D40D3" w14:textId="252064D4" w:rsidR="00B6500F" w:rsidRPr="00BA066B" w:rsidRDefault="00B6500F" w:rsidP="00B6500F">
          <w:pPr>
            <w:pStyle w:val="Rubrik1"/>
          </w:pPr>
          <w:bookmarkStart w:id="17" w:name="_Toc230166231"/>
          <w:r>
            <w:t>Projekt nytt ekonomi- och personalsystem - information</w:t>
          </w:r>
          <w:bookmarkEnd w:id="17"/>
        </w:p>
        <w:p w14:paraId="0ABCA4DD" w14:textId="24E10012" w:rsidR="00B6500F" w:rsidRDefault="00B6500F" w:rsidP="00B6500F">
          <w:pPr>
            <w:pStyle w:val="Rubrik2"/>
          </w:pPr>
          <w:r>
            <w:t>Allmänna utskottet</w:t>
          </w:r>
          <w:r w:rsidRPr="004F3F16">
            <w:t>s</w:t>
          </w:r>
          <w:r>
            <w:t xml:space="preserve"> beslut</w:t>
          </w:r>
        </w:p>
        <w:sdt>
          <w:sdtPr>
            <w:alias w:val="Beslut"/>
            <w:tag w:val="Beslut"/>
            <w:id w:val="-1903823350"/>
            <w:placeholder>
              <w:docPart w:val="6AC51BDD1122420C8DF22F3577C3EA11"/>
            </w:placeholder>
          </w:sdtPr>
          <w:sdtEndPr>
            <w:rPr>
              <w:noProof/>
            </w:rPr>
          </w:sdtEndPr>
          <w:sdtContent>
            <w:p w14:paraId="020D6D55" w14:textId="5AE2D0A3" w:rsidR="00B6500F" w:rsidRDefault="00B6500F" w:rsidP="00B6500F">
              <w:pPr>
                <w:pStyle w:val="Brdtext"/>
              </w:pPr>
              <w:r>
                <w:t xml:space="preserve">Allmänna utskottet tar </w:t>
              </w:r>
              <w:r w:rsidR="006D1202">
                <w:t>emot</w:t>
              </w:r>
              <w:r>
                <w:t xml:space="preserve"> informationen.</w:t>
              </w:r>
            </w:p>
          </w:sdtContent>
        </w:sdt>
        <w:p w14:paraId="28C54BE5" w14:textId="77777777" w:rsidR="00B6500F" w:rsidRDefault="00B6500F" w:rsidP="00B6500F">
          <w:pPr>
            <w:pStyle w:val="Rubrik2"/>
            <w:rPr>
              <w:rFonts w:cs="Arial"/>
              <w:szCs w:val="24"/>
            </w:rPr>
          </w:pPr>
          <w:r>
            <w:t>Sammanfattning av ärendet</w:t>
          </w:r>
        </w:p>
        <w:sdt>
          <w:sdtPr>
            <w:alias w:val="Komplettering"/>
            <w:tag w:val="Komplettering"/>
            <w:id w:val="-1699918743"/>
            <w:placeholder>
              <w:docPart w:val="4F9341CD5E1B47FA917373034F02E9D0"/>
            </w:placeholder>
          </w:sdtPr>
          <w:sdtEndPr/>
          <w:sdtContent>
            <w:p w14:paraId="2585B930" w14:textId="77777777" w:rsidR="00B6500F" w:rsidRDefault="00B6500F" w:rsidP="00B6500F">
              <w:pPr>
                <w:pStyle w:val="Brdtext"/>
              </w:pPr>
              <w:r>
                <w:t>Under 2025 gjordes två separata upphandlingar, ett för nytt ekonomisystem och ett för nytt personalsystem. Upphandlingarna har genomförts i samverkan med Herrljunga kommun.</w:t>
              </w:r>
            </w:p>
            <w:p w14:paraId="16CAC37C" w14:textId="77777777" w:rsidR="00B6500F" w:rsidRDefault="00B6500F" w:rsidP="00B6500F">
              <w:pPr>
                <w:pStyle w:val="Brdtext"/>
              </w:pPr>
              <w:r>
                <w:t>I höstas/sent 2025 stod det klart vilka leverantörer som vann respektive anbud. Det blev Visma publitech AB för både ekonomi- och personalsystemet.</w:t>
              </w:r>
            </w:p>
            <w:p w14:paraId="312F68A2" w14:textId="77777777" w:rsidR="00B6500F" w:rsidRDefault="00B6500F" w:rsidP="00B6500F">
              <w:pPr>
                <w:pStyle w:val="Brdtext"/>
              </w:pPr>
              <w:r>
                <w:t>Under 2026 sker implementering av systemen och även den sker i samverkan med Herrljunga kommun. Dock med två separata uppsättningar.</w:t>
              </w:r>
            </w:p>
            <w:p w14:paraId="44F23758" w14:textId="77777777" w:rsidR="00B6500F" w:rsidRDefault="00B6500F" w:rsidP="00B6500F">
              <w:pPr>
                <w:pStyle w:val="Brdtext"/>
              </w:pPr>
              <w:r>
                <w:t>Under hösten 2026 planeras det nya personalsystemet att driftsättas medan ekonomisystemet tas i drift januari 2027.</w:t>
              </w:r>
            </w:p>
            <w:p w14:paraId="50D03313" w14:textId="77777777" w:rsidR="00B6500F" w:rsidRDefault="00B6500F" w:rsidP="00B6500F">
              <w:pPr>
                <w:pStyle w:val="Brdtext"/>
              </w:pPr>
              <w:r>
                <w:t>Projekten fortlöper enligt plan. För båda systemen ses en högre licens- och driftkostnad vilket har lyfts i samband med budgetarbetet 2027.</w:t>
              </w:r>
            </w:p>
            <w:p w14:paraId="1E245097" w14:textId="77777777" w:rsidR="00B6500F" w:rsidRDefault="00B6500F" w:rsidP="00B6500F">
              <w:pPr>
                <w:pStyle w:val="Brdtext"/>
              </w:pPr>
              <w:r>
                <w:t xml:space="preserve">Implementering av projekten gör att enheterna är hårt belastade under 2026 och under start 2027. I systembytet ses processer och arbetssätt över vilket förhoppningsvis leder till kvalitetsförbättringar. </w:t>
              </w:r>
            </w:p>
            <w:p w14:paraId="33FD4877" w14:textId="63A5ACC0" w:rsidR="00B6500F" w:rsidRPr="003F3640" w:rsidRDefault="00B6500F" w:rsidP="00B6500F">
              <w:pPr>
                <w:pStyle w:val="Brdtext"/>
              </w:pPr>
              <w:r>
                <w:t>För verksamheterna kommer det bli en gemensam inloggningsvy, där det sedan går att klicka sig vidare till personal- och ekonomidelar.</w:t>
              </w:r>
            </w:p>
          </w:sdtContent>
        </w:sdt>
        <w:p w14:paraId="16D1C085" w14:textId="77777777" w:rsidR="00B6500F" w:rsidRDefault="00B6500F" w:rsidP="00B6500F">
          <w:pPr>
            <w:pStyle w:val="Rubrik2"/>
          </w:pPr>
          <w:r>
            <w:t>Förvaltningens förslag till beslut</w:t>
          </w:r>
        </w:p>
        <w:p w14:paraId="07D36624" w14:textId="7AA6108D" w:rsidR="00B6500F" w:rsidRDefault="00B6500F" w:rsidP="00B6500F">
          <w:pPr>
            <w:pStyle w:val="Brdtext"/>
            <w:rPr>
              <w:noProof/>
            </w:rPr>
          </w:pPr>
          <w:r>
            <w:t xml:space="preserve">Allmänna utskottet tar </w:t>
          </w:r>
          <w:r w:rsidR="00C94E10">
            <w:t>emot</w:t>
          </w:r>
          <w:r>
            <w:t xml:space="preserve"> informationen.</w:t>
          </w:r>
        </w:p>
        <w:p w14:paraId="540232EB" w14:textId="30C8E75B" w:rsidR="00B6500F" w:rsidRDefault="00B6500F" w:rsidP="00B6500F">
          <w:pPr>
            <w:pStyle w:val="Rubrik2"/>
            <w:rPr>
              <w:noProof/>
            </w:rPr>
          </w:pPr>
          <w:r>
            <w:rPr>
              <w:noProof/>
            </w:rPr>
            <w:t xml:space="preserve">I </w:t>
          </w:r>
          <w:r>
            <w:t>allmänna utskottet</w:t>
          </w:r>
        </w:p>
        <w:p w14:paraId="736831EB" w14:textId="10B49755" w:rsidR="00B6500F" w:rsidRPr="008A38EF" w:rsidRDefault="000D14E7" w:rsidP="00B6500F">
          <w:pPr>
            <w:pStyle w:val="Brdtext"/>
          </w:pPr>
          <w:r>
            <w:t>Maria Axelsson och Ellinore Karlsson redogör för ärendet.</w:t>
          </w:r>
        </w:p>
        <w:p w14:paraId="5EAB9C4F" w14:textId="50D776F4" w:rsidR="00B6500F" w:rsidRDefault="00B6500F" w:rsidP="00B6500F">
          <w:pPr>
            <w:pStyle w:val="Brdtext"/>
          </w:pPr>
        </w:p>
        <w:p w14:paraId="54FD3D8D" w14:textId="74FB4A93" w:rsidR="00B6500F" w:rsidRDefault="00B6500F" w:rsidP="00961A0A">
          <w:pPr>
            <w:pStyle w:val="Avskiljare"/>
          </w:pPr>
          <w:r w:rsidRPr="00A717BB">
            <w:tab/>
          </w:r>
        </w:p>
      </w:sdtContent>
    </w:sdt>
    <w:bookmarkStart w:id="18" w:name="_Toc230166232" w:displacedByCustomXml="next"/>
    <w:sdt>
      <w:sdtPr>
        <w:rPr>
          <w:rFonts w:ascii="Times New Roman" w:hAnsi="Times New Roman"/>
        </w:rPr>
        <w:alias w:val="Paragraf7"/>
        <w:tag w:val="A2026000207¤0"/>
        <w:id w:val="975653035"/>
        <w:placeholder>
          <w:docPart w:val="ACE74296700C4F68A5254DB566908398"/>
        </w:placeholder>
      </w:sdtPr>
      <w:sdtEndPr>
        <w:rPr>
          <w:rFonts w:ascii="Cambria" w:hAnsi="Cambria"/>
          <w:noProof/>
        </w:rPr>
      </w:sdtEndPr>
      <w:sdtContent>
        <w:p w14:paraId="3E695038" w14:textId="010D542D" w:rsidR="00B6500F" w:rsidRDefault="00B6500F" w:rsidP="00B6500F">
          <w:pPr>
            <w:pStyle w:val="Paragrafnummer"/>
          </w:pPr>
          <w:r>
            <w:t xml:space="preserve">§ </w:t>
          </w:r>
          <w:sdt>
            <w:sdtPr>
              <w:alias w:val="PGrafNr"/>
              <w:tag w:val="PGrafNr"/>
              <w:id w:val="281852568"/>
              <w:placeholder>
                <w:docPart w:val="D1DDF90E1D214A0FB55E9E2F2F7D4616"/>
              </w:placeholder>
            </w:sdtPr>
            <w:sdtEndPr>
              <w:rPr>
                <w:noProof/>
              </w:rPr>
            </w:sdtEndPr>
            <w:sdtContent>
              <w:r>
                <w:t>50</w:t>
              </w:r>
            </w:sdtContent>
          </w:sdt>
          <w:r>
            <w:tab/>
            <w:t xml:space="preserve">Dnr </w:t>
          </w:r>
          <w:sdt>
            <w:sdtPr>
              <w:alias w:val="Diarienr"/>
              <w:tag w:val="Diarienr"/>
              <w:id w:val="-879468936"/>
              <w:placeholder>
                <w:docPart w:val="D1DDF90E1D214A0FB55E9E2F2F7D4616"/>
              </w:placeholder>
            </w:sdtPr>
            <w:sdtEndPr/>
            <w:sdtContent>
              <w:r>
                <w:t>2026-000207</w:t>
              </w:r>
            </w:sdtContent>
          </w:sdt>
          <w:bookmarkEnd w:id="18"/>
        </w:p>
        <w:p w14:paraId="69375AB2" w14:textId="65330C68" w:rsidR="00B6500F" w:rsidRPr="00BA066B" w:rsidRDefault="00B6500F" w:rsidP="00B6500F">
          <w:pPr>
            <w:pStyle w:val="Rubrik1"/>
          </w:pPr>
          <w:bookmarkStart w:id="19" w:name="_Toc230166233"/>
          <w:r>
            <w:t>Uppföljning av intern kontroll per 30 april 2026</w:t>
          </w:r>
          <w:bookmarkEnd w:id="19"/>
        </w:p>
        <w:p w14:paraId="0B9F3D27" w14:textId="2F343051" w:rsidR="00B6500F" w:rsidRDefault="00B6500F" w:rsidP="00B6500F">
          <w:pPr>
            <w:pStyle w:val="Rubrik2"/>
          </w:pPr>
          <w:r>
            <w:t>Allmänna utskottet</w:t>
          </w:r>
          <w:r w:rsidRPr="004F3F16">
            <w:t>s</w:t>
          </w:r>
          <w:r>
            <w:t xml:space="preserve"> </w:t>
          </w:r>
          <w:r w:rsidR="000D14E7">
            <w:t xml:space="preserve">förslag till </w:t>
          </w:r>
          <w:r>
            <w:t>beslut</w:t>
          </w:r>
        </w:p>
        <w:sdt>
          <w:sdtPr>
            <w:alias w:val="Beslut"/>
            <w:tag w:val="Beslut"/>
            <w:id w:val="2012105984"/>
            <w:placeholder>
              <w:docPart w:val="20F2827EDB924383AD1E2EC8655DF042"/>
            </w:placeholder>
          </w:sdtPr>
          <w:sdtEndPr>
            <w:rPr>
              <w:noProof/>
            </w:rPr>
          </w:sdtEndPr>
          <w:sdtContent>
            <w:p w14:paraId="76F9B684" w14:textId="3CE7D2D9" w:rsidR="00B6500F" w:rsidRDefault="00B6500F" w:rsidP="00B6500F">
              <w:pPr>
                <w:pStyle w:val="Brdtext"/>
              </w:pPr>
              <w:r>
                <w:t>Kommunstyrelsen godkänner föreslagna åtgärder utifrån uppföljningen av den interna kontrollen per den 30 april 2026.</w:t>
              </w:r>
            </w:p>
          </w:sdtContent>
        </w:sdt>
        <w:p w14:paraId="30A45FC4" w14:textId="77777777" w:rsidR="00B6500F" w:rsidRDefault="00B6500F" w:rsidP="00B6500F">
          <w:pPr>
            <w:pStyle w:val="Rubrik2"/>
            <w:rPr>
              <w:rFonts w:cs="Arial"/>
              <w:szCs w:val="24"/>
            </w:rPr>
          </w:pPr>
          <w:r>
            <w:t>Sammanfattning av ärendet</w:t>
          </w:r>
        </w:p>
        <w:sdt>
          <w:sdtPr>
            <w:alias w:val="Komplettering"/>
            <w:tag w:val="Komplettering"/>
            <w:id w:val="-1677880506"/>
            <w:placeholder>
              <w:docPart w:val="BAE2F191F3CE4A5D9A1AC46AFAFAA5DE"/>
            </w:placeholder>
          </w:sdtPr>
          <w:sdtEndPr/>
          <w:sdtContent>
            <w:p w14:paraId="158B0A63" w14:textId="77777777" w:rsidR="00B6500F" w:rsidRDefault="00B6500F" w:rsidP="00B6500F">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2E267385" w14:textId="77777777" w:rsidR="00B6500F" w:rsidRDefault="00B6500F" w:rsidP="00B6500F">
              <w:pPr>
                <w:pStyle w:val="Brdtext"/>
              </w:pPr>
              <w:r>
                <w:t>Förvaltningen har genomfört granskningar inom identifierade riskområden enligt Plan för intern kontroll 2026.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11D94411" w14:textId="77777777" w:rsidR="00B6500F" w:rsidRDefault="00B6500F" w:rsidP="00B6500F">
              <w:pPr>
                <w:pStyle w:val="Brdtext"/>
              </w:pPr>
              <w:r>
                <w:t>Det är också viktigt att utvärderingen leder till åtgärder för att förbättra eventuella brister i kontrollsystemet. Under respektive kontrollmoment är målsättningen att statistik som relaterar till individer ska samlas in, analyseras efter kön. Könsuppdelad statistik synliggör eventuella skillnader mellan kvinnor och mäns förutsättningar, livsvillkor och behov. Om ojämställdhet upptäcks ska åtgärder föreslås som bidrar till jämställdhet. Förvaltningen kan förbättra arbetet med att</w:t>
              </w:r>
            </w:p>
            <w:p w14:paraId="5A751819" w14:textId="77777777" w:rsidR="00B6500F" w:rsidRDefault="00B6500F" w:rsidP="00B6500F">
              <w:pPr>
                <w:pStyle w:val="Brdtext"/>
              </w:pPr>
              <w:r>
                <w:t>samla in könsuppdelad statistik vid kontrollerna. Vid denna uppföljning har inga sådana skillnader konstaterats.</w:t>
              </w:r>
            </w:p>
            <w:p w14:paraId="3790CD5F" w14:textId="77777777" w:rsidR="00B6500F" w:rsidRDefault="00B6500F" w:rsidP="00B6500F">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2CFA9E86" w14:textId="222E2D22" w:rsidR="00B6500F" w:rsidRPr="003F3640" w:rsidRDefault="00B6500F" w:rsidP="00B6500F">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25A036A0" w14:textId="77777777" w:rsidR="00B6500F" w:rsidRDefault="00B6500F" w:rsidP="00B6500F">
          <w:pPr>
            <w:pStyle w:val="Rubrik2"/>
          </w:pPr>
          <w:r>
            <w:t>Förvaltningens förslag till beslut</w:t>
          </w:r>
        </w:p>
        <w:p w14:paraId="0E5C5798" w14:textId="4AEE0A5E" w:rsidR="00B6500F" w:rsidRDefault="00B6500F" w:rsidP="00B6500F">
          <w:pPr>
            <w:pStyle w:val="Brdtext"/>
            <w:rPr>
              <w:noProof/>
            </w:rPr>
          </w:pPr>
          <w:r>
            <w:t>Kommunstyrelsen godkänner föreslagna åtgärder utifrån uppföljningen av den interna kontrollen per den 30 april 2026.</w:t>
          </w:r>
        </w:p>
        <w:p w14:paraId="07990FEE" w14:textId="3551A718" w:rsidR="00B6500F" w:rsidRDefault="00B6500F" w:rsidP="00B6500F">
          <w:pPr>
            <w:pStyle w:val="Rubrik2"/>
            <w:rPr>
              <w:noProof/>
            </w:rPr>
          </w:pPr>
          <w:r>
            <w:rPr>
              <w:noProof/>
            </w:rPr>
            <w:t xml:space="preserve">I </w:t>
          </w:r>
          <w:r>
            <w:t>allmänna utskottet</w:t>
          </w:r>
        </w:p>
        <w:p w14:paraId="1604C94C" w14:textId="60D3F667" w:rsidR="00B6500F" w:rsidRPr="008A38EF" w:rsidRDefault="000D14E7" w:rsidP="00B6500F">
          <w:pPr>
            <w:pStyle w:val="Brdtext"/>
          </w:pPr>
          <w:r>
            <w:t>Åsa Nyström Andersson redogör för ärendet.</w:t>
          </w:r>
        </w:p>
        <w:p w14:paraId="24907AF0" w14:textId="77777777" w:rsidR="00B6500F" w:rsidRPr="00A717BB" w:rsidRDefault="00B6500F" w:rsidP="00B6500F">
          <w:pPr>
            <w:pStyle w:val="Avskiljare"/>
          </w:pPr>
          <w:r w:rsidRPr="00A717BB">
            <w:tab/>
          </w:r>
        </w:p>
        <w:p w14:paraId="53882A6E" w14:textId="291088B3" w:rsidR="00B6500F" w:rsidRDefault="00D86E08" w:rsidP="00B6500F">
          <w:pPr>
            <w:pStyle w:val="Brdtext"/>
            <w:rPr>
              <w:noProof/>
            </w:rPr>
          </w:pPr>
        </w:p>
      </w:sdtContent>
    </w:sdt>
    <w:bookmarkStart w:id="20" w:name="_Toc230166234" w:displacedByCustomXml="next"/>
    <w:sdt>
      <w:sdtPr>
        <w:rPr>
          <w:rFonts w:ascii="Times New Roman" w:hAnsi="Times New Roman"/>
        </w:rPr>
        <w:alias w:val="Paragraf8"/>
        <w:tag w:val="A2025000440¤0"/>
        <w:id w:val="1427540934"/>
        <w:placeholder>
          <w:docPart w:val="B9243694ABC443EF96C4C42C8F2CC720"/>
        </w:placeholder>
      </w:sdtPr>
      <w:sdtEndPr>
        <w:rPr>
          <w:rFonts w:ascii="Cambria" w:hAnsi="Cambria"/>
          <w:noProof/>
        </w:rPr>
      </w:sdtEndPr>
      <w:sdtContent>
        <w:p w14:paraId="543D80D8" w14:textId="1F6AC69D" w:rsidR="00B6500F" w:rsidRDefault="00B6500F" w:rsidP="00B6500F">
          <w:pPr>
            <w:pStyle w:val="Paragrafnummer"/>
          </w:pPr>
          <w:r>
            <w:t xml:space="preserve">§ </w:t>
          </w:r>
          <w:sdt>
            <w:sdtPr>
              <w:alias w:val="PGrafNr"/>
              <w:tag w:val="PGrafNr"/>
              <w:id w:val="-1684655499"/>
              <w:placeholder>
                <w:docPart w:val="2F0603958F3349F098F0F01D3FBB7A72"/>
              </w:placeholder>
            </w:sdtPr>
            <w:sdtEndPr>
              <w:rPr>
                <w:noProof/>
              </w:rPr>
            </w:sdtEndPr>
            <w:sdtContent>
              <w:r>
                <w:t>51</w:t>
              </w:r>
            </w:sdtContent>
          </w:sdt>
          <w:r>
            <w:tab/>
            <w:t xml:space="preserve">Dnr </w:t>
          </w:r>
          <w:sdt>
            <w:sdtPr>
              <w:alias w:val="Diarienr"/>
              <w:tag w:val="Diarienr"/>
              <w:id w:val="101466711"/>
              <w:placeholder>
                <w:docPart w:val="2F0603958F3349F098F0F01D3FBB7A72"/>
              </w:placeholder>
            </w:sdtPr>
            <w:sdtEndPr/>
            <w:sdtContent>
              <w:r>
                <w:t>2025-000440</w:t>
              </w:r>
            </w:sdtContent>
          </w:sdt>
          <w:bookmarkEnd w:id="20"/>
        </w:p>
        <w:p w14:paraId="5684B96E" w14:textId="7EBF1700" w:rsidR="00B6500F" w:rsidRPr="00BA066B" w:rsidRDefault="00B6500F" w:rsidP="00B6500F">
          <w:pPr>
            <w:pStyle w:val="Rubrik1"/>
          </w:pPr>
          <w:bookmarkStart w:id="21" w:name="_Toc230166235"/>
          <w:r>
            <w:t>Samverkan kring överförmyndare - information</w:t>
          </w:r>
          <w:bookmarkEnd w:id="21"/>
        </w:p>
        <w:p w14:paraId="3CCA9E6F" w14:textId="65A35BE3" w:rsidR="00B6500F" w:rsidRDefault="00B6500F" w:rsidP="00B6500F">
          <w:pPr>
            <w:pStyle w:val="Rubrik2"/>
          </w:pPr>
          <w:r>
            <w:t>Allmänna utskottet</w:t>
          </w:r>
          <w:r w:rsidRPr="004F3F16">
            <w:t>s</w:t>
          </w:r>
          <w:r>
            <w:t xml:space="preserve"> beslut</w:t>
          </w:r>
        </w:p>
        <w:sdt>
          <w:sdtPr>
            <w:alias w:val="Beslut"/>
            <w:tag w:val="Beslut"/>
            <w:id w:val="1350837217"/>
            <w:placeholder>
              <w:docPart w:val="037FB4A4567743838D15A7A642042352"/>
            </w:placeholder>
          </w:sdtPr>
          <w:sdtEndPr>
            <w:rPr>
              <w:noProof/>
            </w:rPr>
          </w:sdtEndPr>
          <w:sdtContent>
            <w:p w14:paraId="442CCA43" w14:textId="7F875147" w:rsidR="00B6500F" w:rsidRDefault="00B6500F" w:rsidP="00B6500F">
              <w:pPr>
                <w:pStyle w:val="Brdtext"/>
              </w:pPr>
              <w:r>
                <w:t>Allmänna utskottet tar emot informationen.</w:t>
              </w:r>
            </w:p>
          </w:sdtContent>
        </w:sdt>
        <w:p w14:paraId="004485BE" w14:textId="77777777" w:rsidR="00B6500F" w:rsidRDefault="00B6500F" w:rsidP="00B6500F">
          <w:pPr>
            <w:pStyle w:val="Rubrik2"/>
            <w:rPr>
              <w:rFonts w:cs="Arial"/>
              <w:szCs w:val="24"/>
            </w:rPr>
          </w:pPr>
          <w:r>
            <w:t>Sammanfattning av ärendet</w:t>
          </w:r>
        </w:p>
        <w:sdt>
          <w:sdtPr>
            <w:alias w:val="Komplettering"/>
            <w:tag w:val="Komplettering"/>
            <w:id w:val="1678376382"/>
            <w:placeholder>
              <w:docPart w:val="42B6B3BC0A324527B49D8761FE3323D0"/>
            </w:placeholder>
          </w:sdtPr>
          <w:sdtEndPr/>
          <w:sdtContent>
            <w:p w14:paraId="7983FEFE" w14:textId="0E65A609" w:rsidR="00B6500F" w:rsidRDefault="00B6500F" w:rsidP="00B6500F">
              <w:pPr>
                <w:pStyle w:val="Brdtext"/>
              </w:pPr>
              <w:r>
                <w:t>Alla kommuner ska ha en överförmyndare eller överförmyndarnämnd som väljs av kommunfullmäktige, vilket regleras i Föräldrabalken (1949:381). En förtroendevald överförmyndar</w:t>
              </w:r>
              <w:r w:rsidR="00A82762">
                <w:t>e</w:t>
              </w:r>
              <w:r>
                <w:t xml:space="preserve"> kan ha tjänstepersoner, överförmyndarhandläggare, som stöd i utövandet av uppdraget som via delegation fattar beslut på överförmyndarens vägnar. </w:t>
              </w:r>
            </w:p>
            <w:p w14:paraId="39E6A8BE" w14:textId="77777777" w:rsidR="00B6500F" w:rsidRDefault="00B6500F" w:rsidP="00B6500F">
              <w:pPr>
                <w:pStyle w:val="Brdtext"/>
              </w:pPr>
              <w:r>
                <w:t>Vårgårda kommun har beslutat att ingå i samverkan med Alingsås, Ale, Lerum istället för överförmyndarsamverkan med Skövde. Alingsås, Ale och Lerums kommuner har beslutat om gemensam nämnd för överförmyndarsamverkan och det finns utkast till samverkansavtal samt reglemente för nämnden.</w:t>
              </w:r>
            </w:p>
            <w:p w14:paraId="5FCB7A47" w14:textId="61326A39" w:rsidR="00B6500F" w:rsidRPr="003F3640" w:rsidRDefault="00B6500F" w:rsidP="00B6500F">
              <w:pPr>
                <w:pStyle w:val="Brdtext"/>
              </w:pPr>
              <w:r>
                <w:t>Under hösten 2026 kommer Vårgårda kunna besluta om att ingå i gemensam överförmyndarnämnd med Alingsås, Ale och Lerum. Tidplanen är att samverkan ska kunna starta 1 januari 2027.</w:t>
              </w:r>
            </w:p>
          </w:sdtContent>
        </w:sdt>
        <w:p w14:paraId="1C1ECEBD" w14:textId="77777777" w:rsidR="00B6500F" w:rsidRDefault="00B6500F" w:rsidP="00B6500F">
          <w:pPr>
            <w:pStyle w:val="Rubrik2"/>
          </w:pPr>
          <w:r>
            <w:t>Förvaltningens förslag till beslut</w:t>
          </w:r>
        </w:p>
        <w:p w14:paraId="64EDDB76" w14:textId="1C000097" w:rsidR="00B6500F" w:rsidRDefault="00B6500F" w:rsidP="00B6500F">
          <w:pPr>
            <w:pStyle w:val="Brdtext"/>
            <w:rPr>
              <w:noProof/>
            </w:rPr>
          </w:pPr>
          <w:r>
            <w:t>Allmänna utskottet tar emot informationen.</w:t>
          </w:r>
        </w:p>
        <w:p w14:paraId="14091D8E" w14:textId="75D883E8" w:rsidR="00B6500F" w:rsidRDefault="00B6500F" w:rsidP="00B6500F">
          <w:pPr>
            <w:pStyle w:val="Rubrik2"/>
            <w:rPr>
              <w:noProof/>
            </w:rPr>
          </w:pPr>
          <w:r>
            <w:rPr>
              <w:noProof/>
            </w:rPr>
            <w:t xml:space="preserve">I </w:t>
          </w:r>
          <w:r>
            <w:t>allmänna utskottet</w:t>
          </w:r>
        </w:p>
        <w:p w14:paraId="3CBF8257" w14:textId="0DBADE80" w:rsidR="00B6500F" w:rsidRPr="008A38EF" w:rsidRDefault="000D14E7" w:rsidP="00B6500F">
          <w:pPr>
            <w:pStyle w:val="Brdtext"/>
          </w:pPr>
          <w:r>
            <w:t xml:space="preserve">Sara Gårdeson </w:t>
          </w:r>
          <w:r w:rsidR="00AC7DBF">
            <w:t xml:space="preserve">och Tobias Björk </w:t>
          </w:r>
          <w:r>
            <w:t>redogör för ärendet.</w:t>
          </w:r>
        </w:p>
        <w:p w14:paraId="5C4F89F3" w14:textId="793C6409" w:rsidR="00B6500F" w:rsidRPr="00BC6801" w:rsidRDefault="00B6500F" w:rsidP="00B6500F">
          <w:pPr>
            <w:pStyle w:val="Brdtext"/>
          </w:pPr>
        </w:p>
        <w:p w14:paraId="48FE697D" w14:textId="77777777" w:rsidR="00B6500F" w:rsidRPr="00A717BB" w:rsidRDefault="00B6500F" w:rsidP="00B6500F">
          <w:pPr>
            <w:pStyle w:val="Avskiljare"/>
          </w:pPr>
          <w:r w:rsidRPr="00A717BB">
            <w:tab/>
          </w:r>
        </w:p>
        <w:p w14:paraId="68E11E8D" w14:textId="47236A49" w:rsidR="00B6500F" w:rsidRDefault="00D86E08" w:rsidP="00B6500F">
          <w:pPr>
            <w:pStyle w:val="Brdtext"/>
            <w:rPr>
              <w:noProof/>
            </w:rPr>
          </w:pPr>
        </w:p>
      </w:sdtContent>
    </w:sdt>
    <w:bookmarkStart w:id="22" w:name="_Toc230166236" w:displacedByCustomXml="next"/>
    <w:sdt>
      <w:sdtPr>
        <w:rPr>
          <w:rFonts w:ascii="Times New Roman" w:hAnsi="Times New Roman"/>
        </w:rPr>
        <w:alias w:val="Paragraf9"/>
        <w:tag w:val="A2026000209¤0"/>
        <w:id w:val="558988007"/>
        <w:placeholder>
          <w:docPart w:val="82EA333FA0DA4F79A06BC00D1B2A2C18"/>
        </w:placeholder>
      </w:sdtPr>
      <w:sdtEndPr>
        <w:rPr>
          <w:rFonts w:ascii="Cambria" w:hAnsi="Cambria"/>
          <w:noProof/>
        </w:rPr>
      </w:sdtEndPr>
      <w:sdtContent>
        <w:p w14:paraId="49AF8F0F" w14:textId="17551073" w:rsidR="00B6500F" w:rsidRDefault="00B6500F" w:rsidP="00B6500F">
          <w:pPr>
            <w:pStyle w:val="Paragrafnummer"/>
          </w:pPr>
          <w:r>
            <w:t xml:space="preserve">§ </w:t>
          </w:r>
          <w:sdt>
            <w:sdtPr>
              <w:alias w:val="PGrafNr"/>
              <w:tag w:val="PGrafNr"/>
              <w:id w:val="1078796215"/>
              <w:placeholder>
                <w:docPart w:val="701B81CDC40243379E34AFC0C92455D9"/>
              </w:placeholder>
            </w:sdtPr>
            <w:sdtEndPr>
              <w:rPr>
                <w:noProof/>
              </w:rPr>
            </w:sdtEndPr>
            <w:sdtContent>
              <w:r>
                <w:t>52</w:t>
              </w:r>
            </w:sdtContent>
          </w:sdt>
          <w:r>
            <w:tab/>
            <w:t xml:space="preserve">Dnr </w:t>
          </w:r>
          <w:sdt>
            <w:sdtPr>
              <w:alias w:val="Diarienr"/>
              <w:tag w:val="Diarienr"/>
              <w:id w:val="75327078"/>
              <w:placeholder>
                <w:docPart w:val="701B81CDC40243379E34AFC0C92455D9"/>
              </w:placeholder>
            </w:sdtPr>
            <w:sdtEndPr/>
            <w:sdtContent>
              <w:r>
                <w:t>2026-000209</w:t>
              </w:r>
            </w:sdtContent>
          </w:sdt>
          <w:bookmarkEnd w:id="22"/>
        </w:p>
        <w:p w14:paraId="6F1002D8" w14:textId="3DB441CE" w:rsidR="00B6500F" w:rsidRPr="00BA066B" w:rsidRDefault="00B6500F" w:rsidP="00B6500F">
          <w:pPr>
            <w:pStyle w:val="Rubrik1"/>
          </w:pPr>
          <w:bookmarkStart w:id="23" w:name="_Toc230166237"/>
          <w:r>
            <w:t>Förstudie Samkom – information</w:t>
          </w:r>
          <w:bookmarkEnd w:id="23"/>
        </w:p>
        <w:p w14:paraId="544A14D9" w14:textId="3450C92F" w:rsidR="00B6500F" w:rsidRDefault="00B6500F" w:rsidP="00B6500F">
          <w:pPr>
            <w:pStyle w:val="Rubrik2"/>
          </w:pPr>
          <w:r>
            <w:t>Allmänna utskottet</w:t>
          </w:r>
          <w:r w:rsidRPr="004F3F16">
            <w:t>s</w:t>
          </w:r>
          <w:r>
            <w:t xml:space="preserve"> beslut</w:t>
          </w:r>
        </w:p>
        <w:sdt>
          <w:sdtPr>
            <w:alias w:val="Beslut"/>
            <w:tag w:val="Beslut"/>
            <w:id w:val="-1211880097"/>
            <w:placeholder>
              <w:docPart w:val="B1C1AEC35D55484E9983724B32392EB6"/>
            </w:placeholder>
          </w:sdtPr>
          <w:sdtEndPr>
            <w:rPr>
              <w:noProof/>
            </w:rPr>
          </w:sdtEndPr>
          <w:sdtContent>
            <w:p w14:paraId="390EB6C1" w14:textId="1ABBE650" w:rsidR="00B6500F" w:rsidRDefault="00B6500F" w:rsidP="00B6500F">
              <w:pPr>
                <w:pStyle w:val="Brdtext"/>
              </w:pPr>
              <w:r>
                <w:t>Allmänna utskottet tar emot informationen.</w:t>
              </w:r>
            </w:p>
          </w:sdtContent>
        </w:sdt>
        <w:p w14:paraId="7A34BF4C" w14:textId="77777777" w:rsidR="00B6500F" w:rsidRDefault="00B6500F" w:rsidP="00B6500F">
          <w:pPr>
            <w:pStyle w:val="Rubrik2"/>
            <w:rPr>
              <w:rFonts w:cs="Arial"/>
              <w:szCs w:val="24"/>
            </w:rPr>
          </w:pPr>
          <w:r>
            <w:t>Sammanfattning av ärendet</w:t>
          </w:r>
        </w:p>
        <w:sdt>
          <w:sdtPr>
            <w:alias w:val="Komplettering"/>
            <w:tag w:val="Komplettering"/>
            <w:id w:val="169843724"/>
            <w:placeholder>
              <w:docPart w:val="C3BE233F82B04650BB4D04A094292892"/>
            </w:placeholder>
          </w:sdtPr>
          <w:sdtEndPr/>
          <w:sdtContent>
            <w:p w14:paraId="15CB1A23" w14:textId="3AF30003" w:rsidR="00B6500F" w:rsidRDefault="00B6500F" w:rsidP="00B6500F">
              <w:pPr>
                <w:pStyle w:val="Brdtext"/>
              </w:pPr>
              <w:r>
                <w:t>Kommunen står inför ökande krav på effektivitet, digitalisering och säkerhet inom den kommunala verksamheten. Samtidigt blir det alltmer resurskrävande för enskilda kommuner att på egen hand upprätthålla den kompetens, teknik och organisation som krävs för att möta framtida behov. </w:t>
              </w:r>
            </w:p>
            <w:p w14:paraId="36D04171" w14:textId="77777777" w:rsidR="00B6500F" w:rsidRDefault="00B6500F" w:rsidP="00B6500F">
              <w:pPr>
                <w:pStyle w:val="Brdtext"/>
              </w:pPr>
              <w:r>
                <w:t>Mot denna bakgrund har inledande samtal hållits med kommunerna Ulricehamn och Tranemo Kommuner (SAMKOM) kring möjligheten till ökad samverkan inom IT och utvecklingsområdet ex. IT-drift, informationssäkerhet, digital utveckling, gemensam support. Dialogerna har visat att flera utmaningar och mål är gemensamma, vilket skapar goda förutsättningar för att pröva en gemensam lösning. </w:t>
              </w:r>
            </w:p>
            <w:p w14:paraId="26E36803" w14:textId="15469899" w:rsidR="00B6500F" w:rsidRDefault="00B6500F" w:rsidP="00B6500F">
              <w:pPr>
                <w:pStyle w:val="Brdtext"/>
              </w:pPr>
              <w:r>
                <w:t>En samverkan mellan kommunerna kan bidra till: </w:t>
              </w:r>
            </w:p>
            <w:p w14:paraId="6CB2FF5B" w14:textId="415E4279" w:rsidR="00B6500F" w:rsidRDefault="00B6500F" w:rsidP="001834FD">
              <w:pPr>
                <w:pStyle w:val="Brdtext"/>
                <w:numPr>
                  <w:ilvl w:val="0"/>
                  <w:numId w:val="1"/>
                </w:numPr>
              </w:pPr>
              <w:r>
                <w:t>ökad robusthet och säkerhet </w:t>
              </w:r>
            </w:p>
            <w:p w14:paraId="4D931316" w14:textId="63E1EAB7" w:rsidR="00B6500F" w:rsidRDefault="00B6500F" w:rsidP="001834FD">
              <w:pPr>
                <w:pStyle w:val="Brdtext"/>
                <w:numPr>
                  <w:ilvl w:val="0"/>
                  <w:numId w:val="1"/>
                </w:numPr>
              </w:pPr>
              <w:r>
                <w:t>bättre resursutnyttjande </w:t>
              </w:r>
            </w:p>
            <w:p w14:paraId="01CF449F" w14:textId="2C1361B9" w:rsidR="00B6500F" w:rsidRDefault="00B6500F" w:rsidP="001834FD">
              <w:pPr>
                <w:pStyle w:val="Brdtext"/>
                <w:numPr>
                  <w:ilvl w:val="0"/>
                  <w:numId w:val="1"/>
                </w:numPr>
              </w:pPr>
              <w:r>
                <w:t>ökad kompetensförsörjning </w:t>
              </w:r>
            </w:p>
            <w:p w14:paraId="106C63CE" w14:textId="4F935889" w:rsidR="00B6500F" w:rsidRDefault="00B6500F" w:rsidP="001834FD">
              <w:pPr>
                <w:pStyle w:val="Brdtext"/>
                <w:numPr>
                  <w:ilvl w:val="0"/>
                  <w:numId w:val="1"/>
                </w:numPr>
              </w:pPr>
              <w:r>
                <w:t>större förmåga att möta framtida krav på digital service </w:t>
              </w:r>
            </w:p>
            <w:p w14:paraId="3739A9BD" w14:textId="289A1C90" w:rsidR="00B6500F" w:rsidRDefault="00B6500F" w:rsidP="00B6500F">
              <w:pPr>
                <w:pStyle w:val="Brdtext"/>
              </w:pPr>
            </w:p>
            <w:p w14:paraId="7FEF0792" w14:textId="58D32A08" w:rsidR="00B6500F" w:rsidRDefault="00B6500F" w:rsidP="00B6500F">
              <w:pPr>
                <w:pStyle w:val="Brdtext"/>
              </w:pPr>
              <w:r>
                <w:t>För att närmare belysa möjligheter, risker och organisatoriska konsekvenser föreslås att en förstudie initieras i syfte att:</w:t>
              </w:r>
            </w:p>
            <w:p w14:paraId="7685340D" w14:textId="71FCCDBA" w:rsidR="00B6500F" w:rsidRDefault="00B6500F" w:rsidP="001834FD">
              <w:pPr>
                <w:pStyle w:val="Brdtext"/>
                <w:numPr>
                  <w:ilvl w:val="0"/>
                  <w:numId w:val="2"/>
                </w:numPr>
              </w:pPr>
              <w:r>
                <w:t>analysera förutsättningarna och risker för en eventuell samverkan </w:t>
              </w:r>
            </w:p>
            <w:p w14:paraId="573F6DF8" w14:textId="19411664" w:rsidR="00B6500F" w:rsidRDefault="00B6500F" w:rsidP="001834FD">
              <w:pPr>
                <w:pStyle w:val="Brdtext"/>
                <w:numPr>
                  <w:ilvl w:val="0"/>
                  <w:numId w:val="2"/>
                </w:numPr>
              </w:pPr>
              <w:r>
                <w:t>identifiera möjliga samarbetsformer </w:t>
              </w:r>
            </w:p>
            <w:p w14:paraId="0F559709" w14:textId="19DEB587" w:rsidR="00B6500F" w:rsidRDefault="00B6500F" w:rsidP="001834FD">
              <w:pPr>
                <w:pStyle w:val="Brdtext"/>
                <w:numPr>
                  <w:ilvl w:val="0"/>
                  <w:numId w:val="2"/>
                </w:numPr>
              </w:pPr>
              <w:r>
                <w:t>bedöma ekonomiska och organisatoriska konsekvenser </w:t>
              </w:r>
            </w:p>
            <w:p w14:paraId="692D56E2" w14:textId="4BE77BCB" w:rsidR="00B6500F" w:rsidRDefault="00B6500F" w:rsidP="001834FD">
              <w:pPr>
                <w:pStyle w:val="Brdtext"/>
                <w:numPr>
                  <w:ilvl w:val="0"/>
                  <w:numId w:val="2"/>
                </w:numPr>
              </w:pPr>
              <w:r>
                <w:t>föreslå en väg framåt för politiskt ställningstagande. </w:t>
              </w:r>
            </w:p>
            <w:p w14:paraId="25638271" w14:textId="5E1A5004" w:rsidR="00B6500F" w:rsidRDefault="00B6500F" w:rsidP="001834FD">
              <w:pPr>
                <w:pStyle w:val="Brdtext"/>
                <w:numPr>
                  <w:ilvl w:val="0"/>
                  <w:numId w:val="2"/>
                </w:numPr>
              </w:pPr>
              <w:r>
                <w:t>föreslå en ny resursfördelningsmodell </w:t>
              </w:r>
            </w:p>
            <w:p w14:paraId="128C6765" w14:textId="62FC9F91" w:rsidR="00B6500F" w:rsidRDefault="00B6500F" w:rsidP="001834FD">
              <w:pPr>
                <w:pStyle w:val="Brdtext"/>
                <w:numPr>
                  <w:ilvl w:val="0"/>
                  <w:numId w:val="2"/>
                </w:numPr>
              </w:pPr>
              <w:r>
                <w:lastRenderedPageBreak/>
                <w:t>en möjlig tidsplan </w:t>
              </w:r>
            </w:p>
            <w:p w14:paraId="549BC802" w14:textId="108260E2" w:rsidR="00B6500F" w:rsidRPr="003F3640" w:rsidRDefault="00B6500F" w:rsidP="00B6500F">
              <w:pPr>
                <w:pStyle w:val="Brdtext"/>
              </w:pPr>
              <w:r>
                <w:t>Förstudien ska ge ett underlag för beslut om eventuell fortsatt samverkan och hur en sådan i så fall kan utformas. Förstudien föreslås genomföras under 2026 med förslag till beslut i december.  </w:t>
              </w:r>
            </w:p>
          </w:sdtContent>
        </w:sdt>
        <w:p w14:paraId="7754E93D" w14:textId="77777777" w:rsidR="00B6500F" w:rsidRDefault="00B6500F" w:rsidP="00B6500F">
          <w:pPr>
            <w:pStyle w:val="Rubrik2"/>
          </w:pPr>
          <w:r>
            <w:t>Förvaltningens förslag till beslut</w:t>
          </w:r>
        </w:p>
        <w:p w14:paraId="0F84B450" w14:textId="79504862" w:rsidR="00B6500F" w:rsidRDefault="00B6500F" w:rsidP="00B6500F">
          <w:pPr>
            <w:pStyle w:val="Brdtext"/>
            <w:rPr>
              <w:noProof/>
            </w:rPr>
          </w:pPr>
          <w:r>
            <w:t>Allmänna utskottet tar emot informationen.</w:t>
          </w:r>
        </w:p>
        <w:p w14:paraId="71060AF2" w14:textId="3AFE0AE7" w:rsidR="00B6500F" w:rsidRDefault="00B6500F" w:rsidP="00B6500F">
          <w:pPr>
            <w:pStyle w:val="Rubrik2"/>
            <w:rPr>
              <w:noProof/>
            </w:rPr>
          </w:pPr>
          <w:r>
            <w:rPr>
              <w:noProof/>
            </w:rPr>
            <w:t xml:space="preserve">I </w:t>
          </w:r>
          <w:r>
            <w:t>allmänna utskottet</w:t>
          </w:r>
        </w:p>
        <w:p w14:paraId="0FDED45D" w14:textId="101E086D" w:rsidR="00B6500F" w:rsidRPr="008A38EF" w:rsidRDefault="007D5F85" w:rsidP="00B6500F">
          <w:pPr>
            <w:pStyle w:val="Brdtext"/>
          </w:pPr>
          <w:r>
            <w:t>Susanne Ljungqvist redogör för ärendet.</w:t>
          </w:r>
        </w:p>
        <w:p w14:paraId="6E5522C9" w14:textId="1CD6B7D0" w:rsidR="00B6500F" w:rsidRDefault="00B6500F" w:rsidP="00B6500F">
          <w:pPr>
            <w:pStyle w:val="Brdtext"/>
          </w:pPr>
        </w:p>
        <w:p w14:paraId="53246823" w14:textId="77777777" w:rsidR="00B6500F" w:rsidRPr="00A717BB" w:rsidRDefault="00B6500F" w:rsidP="00B6500F">
          <w:pPr>
            <w:pStyle w:val="Avskiljare"/>
          </w:pPr>
          <w:r w:rsidRPr="00A717BB">
            <w:tab/>
          </w:r>
        </w:p>
        <w:p w14:paraId="08E21D61" w14:textId="17F5D542" w:rsidR="00B6500F" w:rsidRDefault="00D86E08" w:rsidP="00B6500F">
          <w:pPr>
            <w:pStyle w:val="Brdtext"/>
            <w:rPr>
              <w:noProof/>
            </w:rPr>
          </w:pPr>
        </w:p>
      </w:sdtContent>
    </w:sdt>
    <w:bookmarkStart w:id="24" w:name="_Toc230166238" w:displacedByCustomXml="next"/>
    <w:sdt>
      <w:sdtPr>
        <w:rPr>
          <w:rFonts w:ascii="Times New Roman" w:hAnsi="Times New Roman"/>
        </w:rPr>
        <w:alias w:val="Paragraf10"/>
        <w:tag w:val="A2026000210¤0"/>
        <w:id w:val="994296409"/>
        <w:placeholder>
          <w:docPart w:val="2FB0918AC1B541268760C82E03F3D350"/>
        </w:placeholder>
      </w:sdtPr>
      <w:sdtEndPr>
        <w:rPr>
          <w:rFonts w:ascii="Cambria" w:hAnsi="Cambria"/>
          <w:noProof/>
        </w:rPr>
      </w:sdtEndPr>
      <w:sdtContent>
        <w:p w14:paraId="54AB5D2D" w14:textId="64DD7228" w:rsidR="00B6500F" w:rsidRDefault="00B6500F" w:rsidP="00B6500F">
          <w:pPr>
            <w:pStyle w:val="Paragrafnummer"/>
          </w:pPr>
          <w:r>
            <w:t xml:space="preserve">§ </w:t>
          </w:r>
          <w:sdt>
            <w:sdtPr>
              <w:alias w:val="PGrafNr"/>
              <w:tag w:val="PGrafNr"/>
              <w:id w:val="1183866793"/>
              <w:placeholder>
                <w:docPart w:val="30591FD5F2CA4BF788DCE5130A036359"/>
              </w:placeholder>
            </w:sdtPr>
            <w:sdtEndPr>
              <w:rPr>
                <w:noProof/>
              </w:rPr>
            </w:sdtEndPr>
            <w:sdtContent>
              <w:r>
                <w:t>53</w:t>
              </w:r>
            </w:sdtContent>
          </w:sdt>
          <w:r>
            <w:tab/>
            <w:t xml:space="preserve">Dnr </w:t>
          </w:r>
          <w:sdt>
            <w:sdtPr>
              <w:alias w:val="Diarienr"/>
              <w:tag w:val="Diarienr"/>
              <w:id w:val="560366649"/>
              <w:placeholder>
                <w:docPart w:val="30591FD5F2CA4BF788DCE5130A036359"/>
              </w:placeholder>
            </w:sdtPr>
            <w:sdtEndPr/>
            <w:sdtContent>
              <w:r>
                <w:t>2026-000210</w:t>
              </w:r>
            </w:sdtContent>
          </w:sdt>
          <w:bookmarkEnd w:id="24"/>
        </w:p>
        <w:p w14:paraId="4D22586B" w14:textId="77D73917" w:rsidR="00B6500F" w:rsidRPr="00BA066B" w:rsidRDefault="00B6500F" w:rsidP="00B6500F">
          <w:pPr>
            <w:pStyle w:val="Rubrik1"/>
          </w:pPr>
          <w:bookmarkStart w:id="25" w:name="_Toc230166239"/>
          <w:r>
            <w:t>Nuläge IT – information</w:t>
          </w:r>
          <w:bookmarkEnd w:id="25"/>
        </w:p>
        <w:p w14:paraId="39A6EF3E" w14:textId="4166A137" w:rsidR="00B6500F" w:rsidRDefault="00B6500F" w:rsidP="00B6500F">
          <w:pPr>
            <w:pStyle w:val="Rubrik2"/>
          </w:pPr>
          <w:r>
            <w:t>Allmänna utskottet</w:t>
          </w:r>
          <w:r w:rsidRPr="004F3F16">
            <w:t>s</w:t>
          </w:r>
          <w:r>
            <w:t xml:space="preserve"> beslut</w:t>
          </w:r>
        </w:p>
        <w:sdt>
          <w:sdtPr>
            <w:alias w:val="Beslut"/>
            <w:tag w:val="Beslut"/>
            <w:id w:val="-417325597"/>
            <w:placeholder>
              <w:docPart w:val="83497FB2E1A74CBB97031D08B35B9229"/>
            </w:placeholder>
          </w:sdtPr>
          <w:sdtEndPr>
            <w:rPr>
              <w:noProof/>
            </w:rPr>
          </w:sdtEndPr>
          <w:sdtContent>
            <w:p w14:paraId="5434E65A" w14:textId="0F2B7AE2" w:rsidR="00B6500F" w:rsidRDefault="00B6500F" w:rsidP="00B6500F">
              <w:pPr>
                <w:pStyle w:val="Brdtext"/>
              </w:pPr>
              <w:r>
                <w:t>Allmänna utskottet tar emot informationen.</w:t>
              </w:r>
            </w:p>
          </w:sdtContent>
        </w:sdt>
        <w:p w14:paraId="2D729A64" w14:textId="77777777" w:rsidR="00B6500F" w:rsidRDefault="00B6500F" w:rsidP="00B6500F">
          <w:pPr>
            <w:pStyle w:val="Rubrik2"/>
            <w:rPr>
              <w:rFonts w:cs="Arial"/>
              <w:szCs w:val="24"/>
            </w:rPr>
          </w:pPr>
          <w:r>
            <w:t>Sammanfattning av ärendet</w:t>
          </w:r>
        </w:p>
        <w:sdt>
          <w:sdtPr>
            <w:alias w:val="Komplettering"/>
            <w:tag w:val="Komplettering"/>
            <w:id w:val="-432829577"/>
            <w:placeholder>
              <w:docPart w:val="99724643C4DB4071AD4024DDCE7965D9"/>
            </w:placeholder>
          </w:sdtPr>
          <w:sdtEndPr/>
          <w:sdtContent>
            <w:p w14:paraId="7A6AAA10" w14:textId="77777777" w:rsidR="00B6500F" w:rsidRDefault="00B6500F" w:rsidP="00B6500F">
              <w:pPr>
                <w:pStyle w:val="Brdtext"/>
              </w:pPr>
              <w:r>
                <w:t>IT-enheten ansvarar för drift, support och utveckling av organisationens IT-miljö samt stöd till verksamheternas digitala arbete. För närvarande pågår flera aktiviteter och projekt med fokus på stabil drift, informationssäkerhet, utveckling av teknisk infrastruktur och förbättrade digitala arbetssätt.</w:t>
              </w:r>
            </w:p>
            <w:p w14:paraId="2099B3DD" w14:textId="5FC45E96" w:rsidR="00B6500F" w:rsidRPr="003F3640" w:rsidRDefault="00B6500F" w:rsidP="00B6500F">
              <w:pPr>
                <w:pStyle w:val="Brdtext"/>
              </w:pPr>
              <w:r>
                <w:t>Arbetet omfattar bland annat uppgraderingar av hårdvara, system och teknisk miljö, säkerhetsrelaterade åtgärder samt utveckling och förvaltning av verksamhetsstöd. IT-enheten arbetar samtidigt löpande med att möta verksamheternas behov och säkerställa en långsiktigt hållbar och säker IT-miljö.</w:t>
              </w:r>
            </w:p>
          </w:sdtContent>
        </w:sdt>
        <w:p w14:paraId="4395EE57" w14:textId="77777777" w:rsidR="00B6500F" w:rsidRDefault="00B6500F" w:rsidP="00B6500F">
          <w:pPr>
            <w:pStyle w:val="Rubrik2"/>
          </w:pPr>
          <w:r>
            <w:t>Förvaltningens förslag till beslut</w:t>
          </w:r>
        </w:p>
        <w:p w14:paraId="69E55D43" w14:textId="635DBE9C" w:rsidR="00B6500F" w:rsidRDefault="00B6500F" w:rsidP="00B6500F">
          <w:pPr>
            <w:pStyle w:val="Brdtext"/>
            <w:rPr>
              <w:noProof/>
            </w:rPr>
          </w:pPr>
          <w:r>
            <w:t>Allmänna utskottet tar emot informationen.</w:t>
          </w:r>
        </w:p>
        <w:p w14:paraId="1F37D57E" w14:textId="1CDEBD6B" w:rsidR="00B6500F" w:rsidRDefault="00B6500F" w:rsidP="00B6500F">
          <w:pPr>
            <w:pStyle w:val="Rubrik2"/>
            <w:rPr>
              <w:noProof/>
            </w:rPr>
          </w:pPr>
          <w:r>
            <w:rPr>
              <w:noProof/>
            </w:rPr>
            <w:t xml:space="preserve">I </w:t>
          </w:r>
          <w:r>
            <w:t>allmänna utskottet</w:t>
          </w:r>
        </w:p>
        <w:p w14:paraId="3C0609CE" w14:textId="5C2DAFF6" w:rsidR="00B6500F" w:rsidRPr="008A38EF" w:rsidRDefault="007D5F85" w:rsidP="00B6500F">
          <w:pPr>
            <w:pStyle w:val="Brdtext"/>
          </w:pPr>
          <w:r>
            <w:t>Susanne Ljungqvist redogör för ärendet.</w:t>
          </w:r>
        </w:p>
        <w:p w14:paraId="44DA1A96" w14:textId="501094D8" w:rsidR="00B6500F" w:rsidRPr="00BC6801" w:rsidRDefault="00B6500F" w:rsidP="00B6500F">
          <w:pPr>
            <w:pStyle w:val="Brdtext"/>
          </w:pPr>
        </w:p>
        <w:p w14:paraId="04666D97" w14:textId="77777777" w:rsidR="00B6500F" w:rsidRPr="00A717BB" w:rsidRDefault="00B6500F" w:rsidP="00B6500F">
          <w:pPr>
            <w:pStyle w:val="Avskiljare"/>
          </w:pPr>
          <w:r w:rsidRPr="00A717BB">
            <w:tab/>
          </w:r>
        </w:p>
        <w:p w14:paraId="112DC9B1" w14:textId="1E665BDD" w:rsidR="00B6500F" w:rsidRDefault="00D86E08" w:rsidP="00B6500F">
          <w:pPr>
            <w:pStyle w:val="Brdtext"/>
            <w:rPr>
              <w:noProof/>
            </w:rPr>
          </w:pPr>
        </w:p>
      </w:sdtContent>
    </w:sdt>
    <w:p w14:paraId="0257759E" w14:textId="223B3FD2" w:rsidR="00077DAF" w:rsidRDefault="00077DAF">
      <w:pPr>
        <w:rPr>
          <w:noProof/>
        </w:rPr>
      </w:pPr>
      <w:r>
        <w:rPr>
          <w:noProof/>
        </w:rPr>
        <w:br w:type="page"/>
      </w:r>
    </w:p>
    <w:p w14:paraId="560C0CE4" w14:textId="07056266" w:rsidR="00FE5587" w:rsidRDefault="00077DAF" w:rsidP="00077DAF">
      <w:pPr>
        <w:pStyle w:val="Rubrik1"/>
        <w:rPr>
          <w:noProof/>
        </w:rPr>
      </w:pPr>
      <w:bookmarkStart w:id="26" w:name="_Toc230166240"/>
      <w:r>
        <w:rPr>
          <w:noProof/>
        </w:rPr>
        <w:lastRenderedPageBreak/>
        <w:t>Övriga frågor</w:t>
      </w:r>
      <w:bookmarkEnd w:id="26"/>
    </w:p>
    <w:p w14:paraId="21104E10" w14:textId="649585C9" w:rsidR="00077DAF" w:rsidRDefault="0000534C" w:rsidP="00077DAF">
      <w:pPr>
        <w:pStyle w:val="Brdtext"/>
      </w:pPr>
      <w:r>
        <w:t>Ann-Charlotte Lilja informerar om att ny samhällsbyggnadschef är tillsatt.</w:t>
      </w:r>
    </w:p>
    <w:p w14:paraId="5825FD0F" w14:textId="2916D63C" w:rsidR="00E55F36" w:rsidRPr="00077DAF" w:rsidRDefault="00E55F36" w:rsidP="00077DAF">
      <w:pPr>
        <w:pStyle w:val="Brdtext"/>
      </w:pPr>
      <w:r>
        <w:t>Kenneth Max (M) rapporterar om studiebesök på Hol skola.</w:t>
      </w:r>
    </w:p>
    <w:sectPr w:rsidR="00E55F36" w:rsidRPr="00077DAF"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5334" w14:textId="77777777" w:rsidR="00D86E08" w:rsidRDefault="00D86E08">
      <w:r>
        <w:separator/>
      </w:r>
    </w:p>
  </w:endnote>
  <w:endnote w:type="continuationSeparator" w:id="0">
    <w:p w14:paraId="1F463724" w14:textId="77777777" w:rsidR="00D86E08" w:rsidRDefault="00D8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12D5" w14:textId="77777777" w:rsidR="00B6500F" w:rsidRDefault="00B650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8CC4" w14:textId="77777777" w:rsidR="00B6500F" w:rsidRDefault="00B650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B3F6" w14:textId="77777777" w:rsidR="00D86E08" w:rsidRDefault="00D86E08">
      <w:r>
        <w:separator/>
      </w:r>
    </w:p>
  </w:footnote>
  <w:footnote w:type="continuationSeparator" w:id="0">
    <w:p w14:paraId="552016D2" w14:textId="77777777" w:rsidR="00D86E08" w:rsidRDefault="00D8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EB20" w14:textId="77777777" w:rsidR="00B6500F" w:rsidRDefault="00B650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902446643"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1C32F7BE" w:rsidR="00C83719" w:rsidRPr="00BC6801" w:rsidRDefault="00B6500F" w:rsidP="00BC6801">
          <w:pPr>
            <w:pStyle w:val="Sidhuvudfet"/>
            <w:rPr>
              <w:bCs/>
            </w:rPr>
          </w:pPr>
          <w:r>
            <w:t>Allmänna 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558FD16A" w:rsidR="00BC6801" w:rsidRPr="000C66AB" w:rsidRDefault="00B6500F" w:rsidP="00BC6801">
          <w:pPr>
            <w:pStyle w:val="Sidhuvud"/>
            <w:rPr>
              <w:rFonts w:cs="Open Sans"/>
            </w:rPr>
          </w:pPr>
          <w:r>
            <w:rPr>
              <w:rFonts w:cs="Open Sans"/>
            </w:rPr>
            <w:t>2026-05-20</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6B168DDD" w:rsidR="004D7F84" w:rsidRPr="00455D47" w:rsidRDefault="00B6500F" w:rsidP="00A717BB">
          <w:pPr>
            <w:pStyle w:val="Sidhuvudfet"/>
            <w:rPr>
              <w:bCs/>
            </w:rPr>
          </w:pPr>
          <w:r>
            <w:t>Allmänna 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56D9D5BB" w:rsidR="004D7F84" w:rsidRPr="00455D47" w:rsidRDefault="00B6500F" w:rsidP="00596E7F">
          <w:pPr>
            <w:pStyle w:val="Sidhuvud"/>
          </w:pPr>
          <w:r>
            <w:t>2026-05-20</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6FC"/>
    <w:multiLevelType w:val="hybridMultilevel"/>
    <w:tmpl w:val="C8305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C91DBB"/>
    <w:multiLevelType w:val="hybridMultilevel"/>
    <w:tmpl w:val="A5146D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56181686">
    <w:abstractNumId w:val="1"/>
  </w:num>
  <w:num w:numId="2" w16cid:durableId="179767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0"/>
    <w:docVar w:name="anvandare_txt_Namn" w:val="Johanna Lovenbäck"/>
    <w:docVar w:name="Datum" w:val="2026-05-20"/>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93739850-e966-4732-8e3b-3083e16bf33f"/>
    <w:docVar w:name="DokumentArkiv_instans" w:val="10"/>
    <w:docVar w:name="DokumentArkiv_moteDate" w:val="2026-05-20"/>
    <w:docVar w:name="DokumentArkiv_moteDocType" w:val="Protokoll"/>
    <w:docVar w:name="DokumentArkiv_NameService" w:val="vk126.ad.hervar.se"/>
    <w:docVar w:name="DokumentArkiv_OrigPath" w:val="C:\Users\jolo\Downloads"/>
    <w:docVar w:name="DokumentArkiv_SecurityDomain" w:val="Ciceron"/>
    <w:docVar w:name="Instans" w:val="Allmänna utskottet"/>
    <w:docVar w:name="mall_path" w:val="C:\Ciceron\Classic32\LOKAL\TEMP\TE_exp.txt"/>
    <w:docVar w:name="MallTyp" w:val="Protokoll"/>
    <w:docVar w:name="Möte" w:val="Sammanträde"/>
    <w:docVar w:name="Ordförande" w:val="Bengt Hilmersson"/>
    <w:docVar w:name="OrdförandePartiKod" w:val="(C)"/>
    <w:docVar w:name="OrdförandePartiText" w:val="Centerpartiet"/>
    <w:docVar w:name="Paragrafer" w:val="§ 44-XX"/>
    <w:docVar w:name="Plats" w:val="Stora Ljungås"/>
    <w:docVar w:name="Tid" w:val="08:3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534C"/>
    <w:rsid w:val="0000668D"/>
    <w:rsid w:val="00011A70"/>
    <w:rsid w:val="0001267C"/>
    <w:rsid w:val="000212F4"/>
    <w:rsid w:val="00026BE4"/>
    <w:rsid w:val="00031AA4"/>
    <w:rsid w:val="0003420C"/>
    <w:rsid w:val="000506E4"/>
    <w:rsid w:val="00052F3A"/>
    <w:rsid w:val="00053126"/>
    <w:rsid w:val="00064B9C"/>
    <w:rsid w:val="0006640F"/>
    <w:rsid w:val="00067D13"/>
    <w:rsid w:val="00077DAF"/>
    <w:rsid w:val="00083AFA"/>
    <w:rsid w:val="00093C31"/>
    <w:rsid w:val="000964D0"/>
    <w:rsid w:val="000A0A11"/>
    <w:rsid w:val="000A1532"/>
    <w:rsid w:val="000A1674"/>
    <w:rsid w:val="000A45FE"/>
    <w:rsid w:val="000B2A69"/>
    <w:rsid w:val="000B5604"/>
    <w:rsid w:val="000C0477"/>
    <w:rsid w:val="000C1206"/>
    <w:rsid w:val="000C1ADE"/>
    <w:rsid w:val="000C3246"/>
    <w:rsid w:val="000C4A9F"/>
    <w:rsid w:val="000C66AB"/>
    <w:rsid w:val="000C7314"/>
    <w:rsid w:val="000D14E7"/>
    <w:rsid w:val="000D1EB1"/>
    <w:rsid w:val="000D2361"/>
    <w:rsid w:val="000D6103"/>
    <w:rsid w:val="000E01B8"/>
    <w:rsid w:val="000E3418"/>
    <w:rsid w:val="000E5F8F"/>
    <w:rsid w:val="000F0C2E"/>
    <w:rsid w:val="000F1457"/>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75BDC"/>
    <w:rsid w:val="001834FD"/>
    <w:rsid w:val="00185699"/>
    <w:rsid w:val="001A493A"/>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C1CD7"/>
    <w:rsid w:val="003D2A92"/>
    <w:rsid w:val="003E2D3E"/>
    <w:rsid w:val="003E4246"/>
    <w:rsid w:val="003F0913"/>
    <w:rsid w:val="003F0BB5"/>
    <w:rsid w:val="003F12A8"/>
    <w:rsid w:val="003F1A8D"/>
    <w:rsid w:val="003F3640"/>
    <w:rsid w:val="003F3C8A"/>
    <w:rsid w:val="004077EC"/>
    <w:rsid w:val="00407D68"/>
    <w:rsid w:val="004154B9"/>
    <w:rsid w:val="00415DEA"/>
    <w:rsid w:val="00421531"/>
    <w:rsid w:val="00427F06"/>
    <w:rsid w:val="004344BE"/>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16FB"/>
    <w:rsid w:val="00525FB6"/>
    <w:rsid w:val="00537AA3"/>
    <w:rsid w:val="00541CA7"/>
    <w:rsid w:val="005433DD"/>
    <w:rsid w:val="0055049B"/>
    <w:rsid w:val="005521FA"/>
    <w:rsid w:val="00554674"/>
    <w:rsid w:val="005621C4"/>
    <w:rsid w:val="00566855"/>
    <w:rsid w:val="00570E5E"/>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8BB"/>
    <w:rsid w:val="006A46B9"/>
    <w:rsid w:val="006A5C1F"/>
    <w:rsid w:val="006B35A2"/>
    <w:rsid w:val="006B572E"/>
    <w:rsid w:val="006D1202"/>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5F85"/>
    <w:rsid w:val="007D6B7A"/>
    <w:rsid w:val="007E0443"/>
    <w:rsid w:val="007F6431"/>
    <w:rsid w:val="007F6638"/>
    <w:rsid w:val="007F7966"/>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0EE0"/>
    <w:rsid w:val="008A38EF"/>
    <w:rsid w:val="008A5539"/>
    <w:rsid w:val="008B0579"/>
    <w:rsid w:val="008C0329"/>
    <w:rsid w:val="008C1C53"/>
    <w:rsid w:val="008C26B6"/>
    <w:rsid w:val="008C478E"/>
    <w:rsid w:val="008D1B6B"/>
    <w:rsid w:val="008E6556"/>
    <w:rsid w:val="008F0BCA"/>
    <w:rsid w:val="008F2FE4"/>
    <w:rsid w:val="008F6D51"/>
    <w:rsid w:val="00901064"/>
    <w:rsid w:val="009017A5"/>
    <w:rsid w:val="00901E3E"/>
    <w:rsid w:val="00924930"/>
    <w:rsid w:val="009345D0"/>
    <w:rsid w:val="009379BD"/>
    <w:rsid w:val="00942A7A"/>
    <w:rsid w:val="00952676"/>
    <w:rsid w:val="00952E9A"/>
    <w:rsid w:val="00953439"/>
    <w:rsid w:val="00953EC6"/>
    <w:rsid w:val="00956F71"/>
    <w:rsid w:val="00961A0A"/>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22991"/>
    <w:rsid w:val="00A32B13"/>
    <w:rsid w:val="00A358C9"/>
    <w:rsid w:val="00A424CF"/>
    <w:rsid w:val="00A42BCD"/>
    <w:rsid w:val="00A7050A"/>
    <w:rsid w:val="00A717BB"/>
    <w:rsid w:val="00A71836"/>
    <w:rsid w:val="00A74767"/>
    <w:rsid w:val="00A808A9"/>
    <w:rsid w:val="00A809D1"/>
    <w:rsid w:val="00A82762"/>
    <w:rsid w:val="00A83D5E"/>
    <w:rsid w:val="00A920CF"/>
    <w:rsid w:val="00A92CD2"/>
    <w:rsid w:val="00A95569"/>
    <w:rsid w:val="00AA0892"/>
    <w:rsid w:val="00AA466D"/>
    <w:rsid w:val="00AA6316"/>
    <w:rsid w:val="00AB4C0F"/>
    <w:rsid w:val="00AC0DDD"/>
    <w:rsid w:val="00AC18CF"/>
    <w:rsid w:val="00AC7DB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1A8B"/>
    <w:rsid w:val="00B623C1"/>
    <w:rsid w:val="00B6500F"/>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6B3F"/>
    <w:rsid w:val="00BD7E0D"/>
    <w:rsid w:val="00BF6333"/>
    <w:rsid w:val="00C031C1"/>
    <w:rsid w:val="00C06E69"/>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4E10"/>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80234"/>
    <w:rsid w:val="00D812CB"/>
    <w:rsid w:val="00D8309D"/>
    <w:rsid w:val="00D8473E"/>
    <w:rsid w:val="00D8485E"/>
    <w:rsid w:val="00D865C2"/>
    <w:rsid w:val="00D86E08"/>
    <w:rsid w:val="00D90C5B"/>
    <w:rsid w:val="00DB17E1"/>
    <w:rsid w:val="00DB2BD0"/>
    <w:rsid w:val="00DB77F3"/>
    <w:rsid w:val="00DB7ED9"/>
    <w:rsid w:val="00DC11C3"/>
    <w:rsid w:val="00DD1CA2"/>
    <w:rsid w:val="00DE2161"/>
    <w:rsid w:val="00DE519B"/>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55F36"/>
    <w:rsid w:val="00E607BA"/>
    <w:rsid w:val="00E668A4"/>
    <w:rsid w:val="00E74513"/>
    <w:rsid w:val="00E74541"/>
    <w:rsid w:val="00E76DF1"/>
    <w:rsid w:val="00E77448"/>
    <w:rsid w:val="00E804A5"/>
    <w:rsid w:val="00E806E4"/>
    <w:rsid w:val="00E80F40"/>
    <w:rsid w:val="00E85509"/>
    <w:rsid w:val="00E90179"/>
    <w:rsid w:val="00E90557"/>
    <w:rsid w:val="00E9330B"/>
    <w:rsid w:val="00E93A4E"/>
    <w:rsid w:val="00EA2D57"/>
    <w:rsid w:val="00EB0E31"/>
    <w:rsid w:val="00EB10CF"/>
    <w:rsid w:val="00EB14F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17B58"/>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87FFBEC5-EF7D-42DE-A85A-4E52DCD0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link w:val="BrdtextChar"/>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0C0477"/>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8114F6C0-E32A-4AD7-9A93-CCDF806812A3}"/>
      </w:docPartPr>
      <w:docPartBody>
        <w:p w:rsidR="00946DD2" w:rsidRDefault="00946DD2">
          <w:r w:rsidRPr="00706FCC">
            <w:rPr>
              <w:rStyle w:val="Platshllartext"/>
            </w:rPr>
            <w:t>Klicka eller tryck här för att ange text.</w:t>
          </w:r>
        </w:p>
      </w:docPartBody>
    </w:docPart>
    <w:docPart>
      <w:docPartPr>
        <w:name w:val="82DA4816825A4A908CB3BB0476F16710"/>
        <w:category>
          <w:name w:val="Allmänt"/>
          <w:gallery w:val="placeholder"/>
        </w:category>
        <w:types>
          <w:type w:val="bbPlcHdr"/>
        </w:types>
        <w:behaviors>
          <w:behavior w:val="content"/>
        </w:behaviors>
        <w:guid w:val="{7EB8D361-22C2-46A4-9E8A-95C625E950E0}"/>
      </w:docPartPr>
      <w:docPartBody>
        <w:p w:rsidR="00946DD2" w:rsidRDefault="00946DD2" w:rsidP="00946DD2">
          <w:pPr>
            <w:pStyle w:val="82DA4816825A4A908CB3BB0476F16710"/>
          </w:pPr>
          <w:r w:rsidRPr="00FF4CF5">
            <w:rPr>
              <w:rStyle w:val="Platshllartext"/>
            </w:rPr>
            <w:t>Klicka eller tryck här för att ange text.</w:t>
          </w:r>
        </w:p>
      </w:docPartBody>
    </w:docPart>
    <w:docPart>
      <w:docPartPr>
        <w:name w:val="718A8912CD494CE7A524F0436842D7C9"/>
        <w:category>
          <w:name w:val="Allmänt"/>
          <w:gallery w:val="placeholder"/>
        </w:category>
        <w:types>
          <w:type w:val="bbPlcHdr"/>
        </w:types>
        <w:behaviors>
          <w:behavior w:val="content"/>
        </w:behaviors>
        <w:guid w:val="{5F21C095-7AA6-41CC-BB5D-0D2E45B9953D}"/>
      </w:docPartPr>
      <w:docPartBody>
        <w:p w:rsidR="00946DD2" w:rsidRDefault="00946DD2" w:rsidP="00946DD2">
          <w:pPr>
            <w:pStyle w:val="718A8912CD494CE7A524F0436842D7C9"/>
          </w:pPr>
          <w:r w:rsidRPr="00706FCC">
            <w:rPr>
              <w:rStyle w:val="Platshllartext"/>
            </w:rPr>
            <w:t>Klicka eller tryck här för att ange text.</w:t>
          </w:r>
        </w:p>
      </w:docPartBody>
    </w:docPart>
    <w:docPart>
      <w:docPartPr>
        <w:name w:val="89D7A2B046BB4C9FA355A8E3E2B3F993"/>
        <w:category>
          <w:name w:val="Allmänt"/>
          <w:gallery w:val="placeholder"/>
        </w:category>
        <w:types>
          <w:type w:val="bbPlcHdr"/>
        </w:types>
        <w:behaviors>
          <w:behavior w:val="content"/>
        </w:behaviors>
        <w:guid w:val="{7AB7910E-C976-4985-B267-E0CD29091F94}"/>
      </w:docPartPr>
      <w:docPartBody>
        <w:p w:rsidR="00946DD2" w:rsidRDefault="00946DD2" w:rsidP="00946DD2">
          <w:pPr>
            <w:pStyle w:val="89D7A2B046BB4C9FA355A8E3E2B3F993"/>
          </w:pPr>
          <w:r w:rsidRPr="00FF4CF5">
            <w:rPr>
              <w:rStyle w:val="Platshllartext"/>
            </w:rPr>
            <w:t>Klicka eller tryck här för att ange text.</w:t>
          </w:r>
        </w:p>
      </w:docPartBody>
    </w:docPart>
    <w:docPart>
      <w:docPartPr>
        <w:name w:val="792A5B357600400A90B150E88F328B79"/>
        <w:category>
          <w:name w:val="Allmänt"/>
          <w:gallery w:val="placeholder"/>
        </w:category>
        <w:types>
          <w:type w:val="bbPlcHdr"/>
        </w:types>
        <w:behaviors>
          <w:behavior w:val="content"/>
        </w:behaviors>
        <w:guid w:val="{27842F44-BE88-4759-90EA-D23D6072C24F}"/>
      </w:docPartPr>
      <w:docPartBody>
        <w:p w:rsidR="00946DD2" w:rsidRDefault="00946DD2" w:rsidP="00946DD2">
          <w:pPr>
            <w:pStyle w:val="792A5B357600400A90B150E88F328B79"/>
          </w:pPr>
          <w:r w:rsidRPr="00FF4CF5">
            <w:rPr>
              <w:rStyle w:val="Platshllartext"/>
            </w:rPr>
            <w:t>Klicka eller tryck här för att ange text.</w:t>
          </w:r>
        </w:p>
      </w:docPartBody>
    </w:docPart>
    <w:docPart>
      <w:docPartPr>
        <w:name w:val="BD3C3FE8945640B8BDA612A39FCB7C37"/>
        <w:category>
          <w:name w:val="Allmänt"/>
          <w:gallery w:val="placeholder"/>
        </w:category>
        <w:types>
          <w:type w:val="bbPlcHdr"/>
        </w:types>
        <w:behaviors>
          <w:behavior w:val="content"/>
        </w:behaviors>
        <w:guid w:val="{739A043E-DE0C-4DB5-AC16-659CB3AAA22F}"/>
      </w:docPartPr>
      <w:docPartBody>
        <w:p w:rsidR="00946DD2" w:rsidRDefault="00946DD2" w:rsidP="00946DD2">
          <w:pPr>
            <w:pStyle w:val="BD3C3FE8945640B8BDA612A39FCB7C37"/>
          </w:pPr>
          <w:r w:rsidRPr="00FF4CF5">
            <w:rPr>
              <w:rStyle w:val="Platshllartext"/>
            </w:rPr>
            <w:t>Klicka eller tryck här för att ange text.</w:t>
          </w:r>
        </w:p>
      </w:docPartBody>
    </w:docPart>
    <w:docPart>
      <w:docPartPr>
        <w:name w:val="27EE919E9FD546C396A9DFBF2F7EB9C4"/>
        <w:category>
          <w:name w:val="Allmänt"/>
          <w:gallery w:val="placeholder"/>
        </w:category>
        <w:types>
          <w:type w:val="bbPlcHdr"/>
        </w:types>
        <w:behaviors>
          <w:behavior w:val="content"/>
        </w:behaviors>
        <w:guid w:val="{E81D8389-E51C-49C5-A6B8-21975386B0B7}"/>
      </w:docPartPr>
      <w:docPartBody>
        <w:p w:rsidR="00946DD2" w:rsidRDefault="00946DD2" w:rsidP="00946DD2">
          <w:pPr>
            <w:pStyle w:val="27EE919E9FD546C396A9DFBF2F7EB9C4"/>
          </w:pPr>
          <w:r w:rsidRPr="00706FCC">
            <w:rPr>
              <w:rStyle w:val="Platshllartext"/>
            </w:rPr>
            <w:t>Klicka eller tryck här för att ange text.</w:t>
          </w:r>
        </w:p>
      </w:docPartBody>
    </w:docPart>
    <w:docPart>
      <w:docPartPr>
        <w:name w:val="9589B03E81354018AA922B16E2D5233B"/>
        <w:category>
          <w:name w:val="Allmänt"/>
          <w:gallery w:val="placeholder"/>
        </w:category>
        <w:types>
          <w:type w:val="bbPlcHdr"/>
        </w:types>
        <w:behaviors>
          <w:behavior w:val="content"/>
        </w:behaviors>
        <w:guid w:val="{28F0764F-98D3-4B3A-88AF-72F047375D38}"/>
      </w:docPartPr>
      <w:docPartBody>
        <w:p w:rsidR="00946DD2" w:rsidRDefault="00946DD2" w:rsidP="00946DD2">
          <w:pPr>
            <w:pStyle w:val="9589B03E81354018AA922B16E2D5233B"/>
          </w:pPr>
          <w:r w:rsidRPr="00FF4CF5">
            <w:rPr>
              <w:rStyle w:val="Platshllartext"/>
            </w:rPr>
            <w:t>Klicka eller tryck här för att ange text.</w:t>
          </w:r>
        </w:p>
      </w:docPartBody>
    </w:docPart>
    <w:docPart>
      <w:docPartPr>
        <w:name w:val="0573DFC801F74EFAA9A72BC332701217"/>
        <w:category>
          <w:name w:val="Allmänt"/>
          <w:gallery w:val="placeholder"/>
        </w:category>
        <w:types>
          <w:type w:val="bbPlcHdr"/>
        </w:types>
        <w:behaviors>
          <w:behavior w:val="content"/>
        </w:behaviors>
        <w:guid w:val="{A45BF163-A135-47C0-9F99-82D99DE9AD1C}"/>
      </w:docPartPr>
      <w:docPartBody>
        <w:p w:rsidR="00946DD2" w:rsidRDefault="00946DD2" w:rsidP="00946DD2">
          <w:pPr>
            <w:pStyle w:val="0573DFC801F74EFAA9A72BC332701217"/>
          </w:pPr>
          <w:r w:rsidRPr="00FF4CF5">
            <w:rPr>
              <w:rStyle w:val="Platshllartext"/>
            </w:rPr>
            <w:t>Klicka eller tryck här för att ange text.</w:t>
          </w:r>
        </w:p>
      </w:docPartBody>
    </w:docPart>
    <w:docPart>
      <w:docPartPr>
        <w:name w:val="91BFDB562A8149B8B91FCE9B6159FC4C"/>
        <w:category>
          <w:name w:val="Allmänt"/>
          <w:gallery w:val="placeholder"/>
        </w:category>
        <w:types>
          <w:type w:val="bbPlcHdr"/>
        </w:types>
        <w:behaviors>
          <w:behavior w:val="content"/>
        </w:behaviors>
        <w:guid w:val="{F9786C0D-DE00-4BB7-9367-BFA484D2F645}"/>
      </w:docPartPr>
      <w:docPartBody>
        <w:p w:rsidR="00946DD2" w:rsidRDefault="00946DD2" w:rsidP="00946DD2">
          <w:pPr>
            <w:pStyle w:val="91BFDB562A8149B8B91FCE9B6159FC4C"/>
          </w:pPr>
          <w:r w:rsidRPr="00FF4CF5">
            <w:rPr>
              <w:rStyle w:val="Platshllartext"/>
            </w:rPr>
            <w:t>Klicka eller tryck här för att ange text.</w:t>
          </w:r>
        </w:p>
      </w:docPartBody>
    </w:docPart>
    <w:docPart>
      <w:docPartPr>
        <w:name w:val="7AEFA2D31A314C3C90A21407B5C21D8C"/>
        <w:category>
          <w:name w:val="Allmänt"/>
          <w:gallery w:val="placeholder"/>
        </w:category>
        <w:types>
          <w:type w:val="bbPlcHdr"/>
        </w:types>
        <w:behaviors>
          <w:behavior w:val="content"/>
        </w:behaviors>
        <w:guid w:val="{33453C24-77A2-4376-A5DA-D5FB85444608}"/>
      </w:docPartPr>
      <w:docPartBody>
        <w:p w:rsidR="00946DD2" w:rsidRDefault="00946DD2" w:rsidP="00946DD2">
          <w:pPr>
            <w:pStyle w:val="7AEFA2D31A314C3C90A21407B5C21D8C"/>
          </w:pPr>
          <w:r w:rsidRPr="00706FCC">
            <w:rPr>
              <w:rStyle w:val="Platshllartext"/>
            </w:rPr>
            <w:t>Klicka eller tryck här för att ange text.</w:t>
          </w:r>
        </w:p>
      </w:docPartBody>
    </w:docPart>
    <w:docPart>
      <w:docPartPr>
        <w:name w:val="C1AAFC895E3742B192F1AB07106D13FE"/>
        <w:category>
          <w:name w:val="Allmänt"/>
          <w:gallery w:val="placeholder"/>
        </w:category>
        <w:types>
          <w:type w:val="bbPlcHdr"/>
        </w:types>
        <w:behaviors>
          <w:behavior w:val="content"/>
        </w:behaviors>
        <w:guid w:val="{FB83EBE9-8A09-4343-8086-CB3CCBDA5507}"/>
      </w:docPartPr>
      <w:docPartBody>
        <w:p w:rsidR="00946DD2" w:rsidRDefault="00946DD2" w:rsidP="00946DD2">
          <w:pPr>
            <w:pStyle w:val="C1AAFC895E3742B192F1AB07106D13FE"/>
          </w:pPr>
          <w:r w:rsidRPr="00FF4CF5">
            <w:rPr>
              <w:rStyle w:val="Platshllartext"/>
            </w:rPr>
            <w:t>Klicka eller tryck här för att ange text.</w:t>
          </w:r>
        </w:p>
      </w:docPartBody>
    </w:docPart>
    <w:docPart>
      <w:docPartPr>
        <w:name w:val="A39E785B855444E998C12C0241F4F2FB"/>
        <w:category>
          <w:name w:val="Allmänt"/>
          <w:gallery w:val="placeholder"/>
        </w:category>
        <w:types>
          <w:type w:val="bbPlcHdr"/>
        </w:types>
        <w:behaviors>
          <w:behavior w:val="content"/>
        </w:behaviors>
        <w:guid w:val="{98ED5C4D-AC12-43A7-9454-10427376408F}"/>
      </w:docPartPr>
      <w:docPartBody>
        <w:p w:rsidR="00946DD2" w:rsidRDefault="00946DD2" w:rsidP="00946DD2">
          <w:pPr>
            <w:pStyle w:val="A39E785B855444E998C12C0241F4F2FB"/>
          </w:pPr>
          <w:r w:rsidRPr="00FF4CF5">
            <w:rPr>
              <w:rStyle w:val="Platshllartext"/>
            </w:rPr>
            <w:t>Klicka eller tryck här för att ange text.</w:t>
          </w:r>
        </w:p>
      </w:docPartBody>
    </w:docPart>
    <w:docPart>
      <w:docPartPr>
        <w:name w:val="6D2DAB9ADFD845189D5ECBE7490CED41"/>
        <w:category>
          <w:name w:val="Allmänt"/>
          <w:gallery w:val="placeholder"/>
        </w:category>
        <w:types>
          <w:type w:val="bbPlcHdr"/>
        </w:types>
        <w:behaviors>
          <w:behavior w:val="content"/>
        </w:behaviors>
        <w:guid w:val="{02BAEB19-8F9D-4BDD-BD1D-9F18BE81D5E0}"/>
      </w:docPartPr>
      <w:docPartBody>
        <w:p w:rsidR="00946DD2" w:rsidRDefault="00946DD2" w:rsidP="00946DD2">
          <w:pPr>
            <w:pStyle w:val="6D2DAB9ADFD845189D5ECBE7490CED41"/>
          </w:pPr>
          <w:r w:rsidRPr="00FF4CF5">
            <w:rPr>
              <w:rStyle w:val="Platshllartext"/>
            </w:rPr>
            <w:t>Klicka eller tryck här för att ange text.</w:t>
          </w:r>
        </w:p>
      </w:docPartBody>
    </w:docPart>
    <w:docPart>
      <w:docPartPr>
        <w:name w:val="24FD67CD69F34154AA19E543598F8C70"/>
        <w:category>
          <w:name w:val="Allmänt"/>
          <w:gallery w:val="placeholder"/>
        </w:category>
        <w:types>
          <w:type w:val="bbPlcHdr"/>
        </w:types>
        <w:behaviors>
          <w:behavior w:val="content"/>
        </w:behaviors>
        <w:guid w:val="{D30A8369-6249-4564-A8B1-E5A21F1162EA}"/>
      </w:docPartPr>
      <w:docPartBody>
        <w:p w:rsidR="00946DD2" w:rsidRDefault="00946DD2" w:rsidP="00946DD2">
          <w:pPr>
            <w:pStyle w:val="24FD67CD69F34154AA19E543598F8C70"/>
          </w:pPr>
          <w:r w:rsidRPr="00706FCC">
            <w:rPr>
              <w:rStyle w:val="Platshllartext"/>
            </w:rPr>
            <w:t>Klicka eller tryck här för att ange text.</w:t>
          </w:r>
        </w:p>
      </w:docPartBody>
    </w:docPart>
    <w:docPart>
      <w:docPartPr>
        <w:name w:val="D708F345DECF4FE1A585190FD2E4B036"/>
        <w:category>
          <w:name w:val="Allmänt"/>
          <w:gallery w:val="placeholder"/>
        </w:category>
        <w:types>
          <w:type w:val="bbPlcHdr"/>
        </w:types>
        <w:behaviors>
          <w:behavior w:val="content"/>
        </w:behaviors>
        <w:guid w:val="{101D34F2-D94B-4B0E-870D-D94EB25A379C}"/>
      </w:docPartPr>
      <w:docPartBody>
        <w:p w:rsidR="00946DD2" w:rsidRDefault="00946DD2" w:rsidP="00946DD2">
          <w:pPr>
            <w:pStyle w:val="D708F345DECF4FE1A585190FD2E4B036"/>
          </w:pPr>
          <w:r w:rsidRPr="00FF4CF5">
            <w:rPr>
              <w:rStyle w:val="Platshllartext"/>
            </w:rPr>
            <w:t>Klicka eller tryck här för att ange text.</w:t>
          </w:r>
        </w:p>
      </w:docPartBody>
    </w:docPart>
    <w:docPart>
      <w:docPartPr>
        <w:name w:val="ACD31E2BCEC441C4A6DEE016A352FD14"/>
        <w:category>
          <w:name w:val="Allmänt"/>
          <w:gallery w:val="placeholder"/>
        </w:category>
        <w:types>
          <w:type w:val="bbPlcHdr"/>
        </w:types>
        <w:behaviors>
          <w:behavior w:val="content"/>
        </w:behaviors>
        <w:guid w:val="{BE535704-D2D1-4D35-947C-B98889808A11}"/>
      </w:docPartPr>
      <w:docPartBody>
        <w:p w:rsidR="00946DD2" w:rsidRDefault="00946DD2" w:rsidP="00946DD2">
          <w:pPr>
            <w:pStyle w:val="ACD31E2BCEC441C4A6DEE016A352FD14"/>
          </w:pPr>
          <w:r w:rsidRPr="00FF4CF5">
            <w:rPr>
              <w:rStyle w:val="Platshllartext"/>
            </w:rPr>
            <w:t>Klicka eller tryck här för att ange text.</w:t>
          </w:r>
        </w:p>
      </w:docPartBody>
    </w:docPart>
    <w:docPart>
      <w:docPartPr>
        <w:name w:val="535CC67EF2F64442B3259667A40A8D0D"/>
        <w:category>
          <w:name w:val="Allmänt"/>
          <w:gallery w:val="placeholder"/>
        </w:category>
        <w:types>
          <w:type w:val="bbPlcHdr"/>
        </w:types>
        <w:behaviors>
          <w:behavior w:val="content"/>
        </w:behaviors>
        <w:guid w:val="{9DABDECD-D40E-408C-9D64-A14C5217E628}"/>
      </w:docPartPr>
      <w:docPartBody>
        <w:p w:rsidR="00946DD2" w:rsidRDefault="00946DD2" w:rsidP="00946DD2">
          <w:pPr>
            <w:pStyle w:val="535CC67EF2F64442B3259667A40A8D0D"/>
          </w:pPr>
          <w:r w:rsidRPr="00FF4CF5">
            <w:rPr>
              <w:rStyle w:val="Platshllartext"/>
            </w:rPr>
            <w:t>Klicka eller tryck här för att ange text.</w:t>
          </w:r>
        </w:p>
      </w:docPartBody>
    </w:docPart>
    <w:docPart>
      <w:docPartPr>
        <w:name w:val="09688F9B592C46E9BC4E2284F5C20FDA"/>
        <w:category>
          <w:name w:val="Allmänt"/>
          <w:gallery w:val="placeholder"/>
        </w:category>
        <w:types>
          <w:type w:val="bbPlcHdr"/>
        </w:types>
        <w:behaviors>
          <w:behavior w:val="content"/>
        </w:behaviors>
        <w:guid w:val="{4B3AA2A2-AB33-4D5B-86AD-A81FF4848158}"/>
      </w:docPartPr>
      <w:docPartBody>
        <w:p w:rsidR="00946DD2" w:rsidRDefault="00946DD2" w:rsidP="00946DD2">
          <w:pPr>
            <w:pStyle w:val="09688F9B592C46E9BC4E2284F5C20FDA"/>
          </w:pPr>
          <w:r w:rsidRPr="00FF4CF5">
            <w:rPr>
              <w:rStyle w:val="Platshllartext"/>
            </w:rPr>
            <w:t>Klicka eller tryck här för att ange text.</w:t>
          </w:r>
        </w:p>
      </w:docPartBody>
    </w:docPart>
    <w:docPart>
      <w:docPartPr>
        <w:name w:val="D50FB15E80064218AC74B431E2315022"/>
        <w:category>
          <w:name w:val="Allmänt"/>
          <w:gallery w:val="placeholder"/>
        </w:category>
        <w:types>
          <w:type w:val="bbPlcHdr"/>
        </w:types>
        <w:behaviors>
          <w:behavior w:val="content"/>
        </w:behaviors>
        <w:guid w:val="{A6CB59E9-E10E-43A3-B232-310B8744F9A1}"/>
      </w:docPartPr>
      <w:docPartBody>
        <w:p w:rsidR="00946DD2" w:rsidRDefault="00946DD2" w:rsidP="00946DD2">
          <w:pPr>
            <w:pStyle w:val="D50FB15E80064218AC74B431E2315022"/>
          </w:pPr>
          <w:r w:rsidRPr="00706FCC">
            <w:rPr>
              <w:rStyle w:val="Platshllartext"/>
            </w:rPr>
            <w:t>Klicka eller tryck här för att ange text.</w:t>
          </w:r>
        </w:p>
      </w:docPartBody>
    </w:docPart>
    <w:docPart>
      <w:docPartPr>
        <w:name w:val="6AC51BDD1122420C8DF22F3577C3EA11"/>
        <w:category>
          <w:name w:val="Allmänt"/>
          <w:gallery w:val="placeholder"/>
        </w:category>
        <w:types>
          <w:type w:val="bbPlcHdr"/>
        </w:types>
        <w:behaviors>
          <w:behavior w:val="content"/>
        </w:behaviors>
        <w:guid w:val="{FEEAAB01-51C0-4A01-8EAB-B2C4A733818A}"/>
      </w:docPartPr>
      <w:docPartBody>
        <w:p w:rsidR="00946DD2" w:rsidRDefault="00946DD2" w:rsidP="00946DD2">
          <w:pPr>
            <w:pStyle w:val="6AC51BDD1122420C8DF22F3577C3EA11"/>
          </w:pPr>
          <w:r w:rsidRPr="00FF4CF5">
            <w:rPr>
              <w:rStyle w:val="Platshllartext"/>
            </w:rPr>
            <w:t>Klicka eller tryck här för att ange text.</w:t>
          </w:r>
        </w:p>
      </w:docPartBody>
    </w:docPart>
    <w:docPart>
      <w:docPartPr>
        <w:name w:val="4F9341CD5E1B47FA917373034F02E9D0"/>
        <w:category>
          <w:name w:val="Allmänt"/>
          <w:gallery w:val="placeholder"/>
        </w:category>
        <w:types>
          <w:type w:val="bbPlcHdr"/>
        </w:types>
        <w:behaviors>
          <w:behavior w:val="content"/>
        </w:behaviors>
        <w:guid w:val="{BAE2CC3A-A795-4711-AF02-0C222372B73F}"/>
      </w:docPartPr>
      <w:docPartBody>
        <w:p w:rsidR="00946DD2" w:rsidRDefault="00946DD2" w:rsidP="00946DD2">
          <w:pPr>
            <w:pStyle w:val="4F9341CD5E1B47FA917373034F02E9D0"/>
          </w:pPr>
          <w:r w:rsidRPr="00FF4CF5">
            <w:rPr>
              <w:rStyle w:val="Platshllartext"/>
            </w:rPr>
            <w:t>Klicka eller tryck här för att ange text.</w:t>
          </w:r>
        </w:p>
      </w:docPartBody>
    </w:docPart>
    <w:docPart>
      <w:docPartPr>
        <w:name w:val="ACE74296700C4F68A5254DB566908398"/>
        <w:category>
          <w:name w:val="Allmänt"/>
          <w:gallery w:val="placeholder"/>
        </w:category>
        <w:types>
          <w:type w:val="bbPlcHdr"/>
        </w:types>
        <w:behaviors>
          <w:behavior w:val="content"/>
        </w:behaviors>
        <w:guid w:val="{F691BF14-4A25-4FAB-8078-DDEAD9461D23}"/>
      </w:docPartPr>
      <w:docPartBody>
        <w:p w:rsidR="00946DD2" w:rsidRDefault="00946DD2" w:rsidP="00946DD2">
          <w:pPr>
            <w:pStyle w:val="ACE74296700C4F68A5254DB566908398"/>
          </w:pPr>
          <w:r w:rsidRPr="00FF4CF5">
            <w:rPr>
              <w:rStyle w:val="Platshllartext"/>
            </w:rPr>
            <w:t>Klicka eller tryck här för att ange text.</w:t>
          </w:r>
        </w:p>
      </w:docPartBody>
    </w:docPart>
    <w:docPart>
      <w:docPartPr>
        <w:name w:val="D1DDF90E1D214A0FB55E9E2F2F7D4616"/>
        <w:category>
          <w:name w:val="Allmänt"/>
          <w:gallery w:val="placeholder"/>
        </w:category>
        <w:types>
          <w:type w:val="bbPlcHdr"/>
        </w:types>
        <w:behaviors>
          <w:behavior w:val="content"/>
        </w:behaviors>
        <w:guid w:val="{ACD260D9-FCA7-4A5E-80C5-4827737EBACB}"/>
      </w:docPartPr>
      <w:docPartBody>
        <w:p w:rsidR="00946DD2" w:rsidRDefault="00946DD2" w:rsidP="00946DD2">
          <w:pPr>
            <w:pStyle w:val="D1DDF90E1D214A0FB55E9E2F2F7D4616"/>
          </w:pPr>
          <w:r w:rsidRPr="00706FCC">
            <w:rPr>
              <w:rStyle w:val="Platshllartext"/>
            </w:rPr>
            <w:t>Klicka eller tryck här för att ange text.</w:t>
          </w:r>
        </w:p>
      </w:docPartBody>
    </w:docPart>
    <w:docPart>
      <w:docPartPr>
        <w:name w:val="20F2827EDB924383AD1E2EC8655DF042"/>
        <w:category>
          <w:name w:val="Allmänt"/>
          <w:gallery w:val="placeholder"/>
        </w:category>
        <w:types>
          <w:type w:val="bbPlcHdr"/>
        </w:types>
        <w:behaviors>
          <w:behavior w:val="content"/>
        </w:behaviors>
        <w:guid w:val="{24948119-CD1A-4FCE-9FA5-261E1ED03A10}"/>
      </w:docPartPr>
      <w:docPartBody>
        <w:p w:rsidR="00946DD2" w:rsidRDefault="00946DD2" w:rsidP="00946DD2">
          <w:pPr>
            <w:pStyle w:val="20F2827EDB924383AD1E2EC8655DF042"/>
          </w:pPr>
          <w:r w:rsidRPr="00FF4CF5">
            <w:rPr>
              <w:rStyle w:val="Platshllartext"/>
            </w:rPr>
            <w:t>Klicka eller tryck här för att ange text.</w:t>
          </w:r>
        </w:p>
      </w:docPartBody>
    </w:docPart>
    <w:docPart>
      <w:docPartPr>
        <w:name w:val="BAE2F191F3CE4A5D9A1AC46AFAFAA5DE"/>
        <w:category>
          <w:name w:val="Allmänt"/>
          <w:gallery w:val="placeholder"/>
        </w:category>
        <w:types>
          <w:type w:val="bbPlcHdr"/>
        </w:types>
        <w:behaviors>
          <w:behavior w:val="content"/>
        </w:behaviors>
        <w:guid w:val="{BAB49475-0A10-4405-9CE4-E918AF6843EC}"/>
      </w:docPartPr>
      <w:docPartBody>
        <w:p w:rsidR="00946DD2" w:rsidRDefault="00946DD2" w:rsidP="00946DD2">
          <w:pPr>
            <w:pStyle w:val="BAE2F191F3CE4A5D9A1AC46AFAFAA5DE"/>
          </w:pPr>
          <w:r w:rsidRPr="00FF4CF5">
            <w:rPr>
              <w:rStyle w:val="Platshllartext"/>
            </w:rPr>
            <w:t>Klicka eller tryck här för att ange text.</w:t>
          </w:r>
        </w:p>
      </w:docPartBody>
    </w:docPart>
    <w:docPart>
      <w:docPartPr>
        <w:name w:val="B9243694ABC443EF96C4C42C8F2CC720"/>
        <w:category>
          <w:name w:val="Allmänt"/>
          <w:gallery w:val="placeholder"/>
        </w:category>
        <w:types>
          <w:type w:val="bbPlcHdr"/>
        </w:types>
        <w:behaviors>
          <w:behavior w:val="content"/>
        </w:behaviors>
        <w:guid w:val="{18B26B03-61C3-48B1-B2E2-EF48618F8CC7}"/>
      </w:docPartPr>
      <w:docPartBody>
        <w:p w:rsidR="00946DD2" w:rsidRDefault="00946DD2" w:rsidP="00946DD2">
          <w:pPr>
            <w:pStyle w:val="B9243694ABC443EF96C4C42C8F2CC720"/>
          </w:pPr>
          <w:r w:rsidRPr="00FF4CF5">
            <w:rPr>
              <w:rStyle w:val="Platshllartext"/>
            </w:rPr>
            <w:t>Klicka eller tryck här för att ange text.</w:t>
          </w:r>
        </w:p>
      </w:docPartBody>
    </w:docPart>
    <w:docPart>
      <w:docPartPr>
        <w:name w:val="2F0603958F3349F098F0F01D3FBB7A72"/>
        <w:category>
          <w:name w:val="Allmänt"/>
          <w:gallery w:val="placeholder"/>
        </w:category>
        <w:types>
          <w:type w:val="bbPlcHdr"/>
        </w:types>
        <w:behaviors>
          <w:behavior w:val="content"/>
        </w:behaviors>
        <w:guid w:val="{74926578-25A1-4409-BDBE-930D26CEDBCC}"/>
      </w:docPartPr>
      <w:docPartBody>
        <w:p w:rsidR="00946DD2" w:rsidRDefault="00946DD2" w:rsidP="00946DD2">
          <w:pPr>
            <w:pStyle w:val="2F0603958F3349F098F0F01D3FBB7A72"/>
          </w:pPr>
          <w:r w:rsidRPr="00706FCC">
            <w:rPr>
              <w:rStyle w:val="Platshllartext"/>
            </w:rPr>
            <w:t>Klicka eller tryck här för att ange text.</w:t>
          </w:r>
        </w:p>
      </w:docPartBody>
    </w:docPart>
    <w:docPart>
      <w:docPartPr>
        <w:name w:val="037FB4A4567743838D15A7A642042352"/>
        <w:category>
          <w:name w:val="Allmänt"/>
          <w:gallery w:val="placeholder"/>
        </w:category>
        <w:types>
          <w:type w:val="bbPlcHdr"/>
        </w:types>
        <w:behaviors>
          <w:behavior w:val="content"/>
        </w:behaviors>
        <w:guid w:val="{D98190DB-9BBB-4F1C-BCCF-23AF5A4DE956}"/>
      </w:docPartPr>
      <w:docPartBody>
        <w:p w:rsidR="00946DD2" w:rsidRDefault="00946DD2" w:rsidP="00946DD2">
          <w:pPr>
            <w:pStyle w:val="037FB4A4567743838D15A7A642042352"/>
          </w:pPr>
          <w:r w:rsidRPr="00FF4CF5">
            <w:rPr>
              <w:rStyle w:val="Platshllartext"/>
            </w:rPr>
            <w:t>Klicka eller tryck här för att ange text.</w:t>
          </w:r>
        </w:p>
      </w:docPartBody>
    </w:docPart>
    <w:docPart>
      <w:docPartPr>
        <w:name w:val="42B6B3BC0A324527B49D8761FE3323D0"/>
        <w:category>
          <w:name w:val="Allmänt"/>
          <w:gallery w:val="placeholder"/>
        </w:category>
        <w:types>
          <w:type w:val="bbPlcHdr"/>
        </w:types>
        <w:behaviors>
          <w:behavior w:val="content"/>
        </w:behaviors>
        <w:guid w:val="{91C48C24-C379-4E25-83EE-6EFF733D20C7}"/>
      </w:docPartPr>
      <w:docPartBody>
        <w:p w:rsidR="00946DD2" w:rsidRDefault="00946DD2" w:rsidP="00946DD2">
          <w:pPr>
            <w:pStyle w:val="42B6B3BC0A324527B49D8761FE3323D0"/>
          </w:pPr>
          <w:r w:rsidRPr="00FF4CF5">
            <w:rPr>
              <w:rStyle w:val="Platshllartext"/>
            </w:rPr>
            <w:t>Klicka eller tryck här för att ange text.</w:t>
          </w:r>
        </w:p>
      </w:docPartBody>
    </w:docPart>
    <w:docPart>
      <w:docPartPr>
        <w:name w:val="82EA333FA0DA4F79A06BC00D1B2A2C18"/>
        <w:category>
          <w:name w:val="Allmänt"/>
          <w:gallery w:val="placeholder"/>
        </w:category>
        <w:types>
          <w:type w:val="bbPlcHdr"/>
        </w:types>
        <w:behaviors>
          <w:behavior w:val="content"/>
        </w:behaviors>
        <w:guid w:val="{3FA8D1F5-D4AF-4B24-95A9-82F0C691BE84}"/>
      </w:docPartPr>
      <w:docPartBody>
        <w:p w:rsidR="00946DD2" w:rsidRDefault="00946DD2" w:rsidP="00946DD2">
          <w:pPr>
            <w:pStyle w:val="82EA333FA0DA4F79A06BC00D1B2A2C18"/>
          </w:pPr>
          <w:r w:rsidRPr="00FF4CF5">
            <w:rPr>
              <w:rStyle w:val="Platshllartext"/>
            </w:rPr>
            <w:t>Klicka eller tryck här för att ange text.</w:t>
          </w:r>
        </w:p>
      </w:docPartBody>
    </w:docPart>
    <w:docPart>
      <w:docPartPr>
        <w:name w:val="701B81CDC40243379E34AFC0C92455D9"/>
        <w:category>
          <w:name w:val="Allmänt"/>
          <w:gallery w:val="placeholder"/>
        </w:category>
        <w:types>
          <w:type w:val="bbPlcHdr"/>
        </w:types>
        <w:behaviors>
          <w:behavior w:val="content"/>
        </w:behaviors>
        <w:guid w:val="{714BDE8C-5227-4470-9877-AFBFA477518F}"/>
      </w:docPartPr>
      <w:docPartBody>
        <w:p w:rsidR="00946DD2" w:rsidRDefault="00946DD2" w:rsidP="00946DD2">
          <w:pPr>
            <w:pStyle w:val="701B81CDC40243379E34AFC0C92455D9"/>
          </w:pPr>
          <w:r w:rsidRPr="00706FCC">
            <w:rPr>
              <w:rStyle w:val="Platshllartext"/>
            </w:rPr>
            <w:t>Klicka eller tryck här för att ange text.</w:t>
          </w:r>
        </w:p>
      </w:docPartBody>
    </w:docPart>
    <w:docPart>
      <w:docPartPr>
        <w:name w:val="B1C1AEC35D55484E9983724B32392EB6"/>
        <w:category>
          <w:name w:val="Allmänt"/>
          <w:gallery w:val="placeholder"/>
        </w:category>
        <w:types>
          <w:type w:val="bbPlcHdr"/>
        </w:types>
        <w:behaviors>
          <w:behavior w:val="content"/>
        </w:behaviors>
        <w:guid w:val="{5C51B013-2A49-4162-A3D3-8F24E2C95ECF}"/>
      </w:docPartPr>
      <w:docPartBody>
        <w:p w:rsidR="00946DD2" w:rsidRDefault="00946DD2" w:rsidP="00946DD2">
          <w:pPr>
            <w:pStyle w:val="B1C1AEC35D55484E9983724B32392EB6"/>
          </w:pPr>
          <w:r w:rsidRPr="00FF4CF5">
            <w:rPr>
              <w:rStyle w:val="Platshllartext"/>
            </w:rPr>
            <w:t>Klicka eller tryck här för att ange text.</w:t>
          </w:r>
        </w:p>
      </w:docPartBody>
    </w:docPart>
    <w:docPart>
      <w:docPartPr>
        <w:name w:val="C3BE233F82B04650BB4D04A094292892"/>
        <w:category>
          <w:name w:val="Allmänt"/>
          <w:gallery w:val="placeholder"/>
        </w:category>
        <w:types>
          <w:type w:val="bbPlcHdr"/>
        </w:types>
        <w:behaviors>
          <w:behavior w:val="content"/>
        </w:behaviors>
        <w:guid w:val="{E87230F7-8A35-4D6C-B168-BF155F6CBAF3}"/>
      </w:docPartPr>
      <w:docPartBody>
        <w:p w:rsidR="00946DD2" w:rsidRDefault="00946DD2" w:rsidP="00946DD2">
          <w:pPr>
            <w:pStyle w:val="C3BE233F82B04650BB4D04A094292892"/>
          </w:pPr>
          <w:r w:rsidRPr="00FF4CF5">
            <w:rPr>
              <w:rStyle w:val="Platshllartext"/>
            </w:rPr>
            <w:t>Klicka eller tryck här för att ange text.</w:t>
          </w:r>
        </w:p>
      </w:docPartBody>
    </w:docPart>
    <w:docPart>
      <w:docPartPr>
        <w:name w:val="2FB0918AC1B541268760C82E03F3D350"/>
        <w:category>
          <w:name w:val="Allmänt"/>
          <w:gallery w:val="placeholder"/>
        </w:category>
        <w:types>
          <w:type w:val="bbPlcHdr"/>
        </w:types>
        <w:behaviors>
          <w:behavior w:val="content"/>
        </w:behaviors>
        <w:guid w:val="{AD8DAABB-8AD3-42FE-8BF0-956D31DE3D28}"/>
      </w:docPartPr>
      <w:docPartBody>
        <w:p w:rsidR="00946DD2" w:rsidRDefault="00946DD2" w:rsidP="00946DD2">
          <w:pPr>
            <w:pStyle w:val="2FB0918AC1B541268760C82E03F3D350"/>
          </w:pPr>
          <w:r w:rsidRPr="00FF4CF5">
            <w:rPr>
              <w:rStyle w:val="Platshllartext"/>
            </w:rPr>
            <w:t>Klicka eller tryck här för att ange text.</w:t>
          </w:r>
        </w:p>
      </w:docPartBody>
    </w:docPart>
    <w:docPart>
      <w:docPartPr>
        <w:name w:val="30591FD5F2CA4BF788DCE5130A036359"/>
        <w:category>
          <w:name w:val="Allmänt"/>
          <w:gallery w:val="placeholder"/>
        </w:category>
        <w:types>
          <w:type w:val="bbPlcHdr"/>
        </w:types>
        <w:behaviors>
          <w:behavior w:val="content"/>
        </w:behaviors>
        <w:guid w:val="{8240EB0D-74D1-4E9B-A826-8B17CF117D67}"/>
      </w:docPartPr>
      <w:docPartBody>
        <w:p w:rsidR="00946DD2" w:rsidRDefault="00946DD2" w:rsidP="00946DD2">
          <w:pPr>
            <w:pStyle w:val="30591FD5F2CA4BF788DCE5130A036359"/>
          </w:pPr>
          <w:r w:rsidRPr="00706FCC">
            <w:rPr>
              <w:rStyle w:val="Platshllartext"/>
            </w:rPr>
            <w:t>Klicka eller tryck här för att ange text.</w:t>
          </w:r>
        </w:p>
      </w:docPartBody>
    </w:docPart>
    <w:docPart>
      <w:docPartPr>
        <w:name w:val="83497FB2E1A74CBB97031D08B35B9229"/>
        <w:category>
          <w:name w:val="Allmänt"/>
          <w:gallery w:val="placeholder"/>
        </w:category>
        <w:types>
          <w:type w:val="bbPlcHdr"/>
        </w:types>
        <w:behaviors>
          <w:behavior w:val="content"/>
        </w:behaviors>
        <w:guid w:val="{8E679EE2-2761-433C-AB14-1871F80AF82C}"/>
      </w:docPartPr>
      <w:docPartBody>
        <w:p w:rsidR="00946DD2" w:rsidRDefault="00946DD2" w:rsidP="00946DD2">
          <w:pPr>
            <w:pStyle w:val="83497FB2E1A74CBB97031D08B35B9229"/>
          </w:pPr>
          <w:r w:rsidRPr="00FF4CF5">
            <w:rPr>
              <w:rStyle w:val="Platshllartext"/>
            </w:rPr>
            <w:t>Klicka eller tryck här för att ange text.</w:t>
          </w:r>
        </w:p>
      </w:docPartBody>
    </w:docPart>
    <w:docPart>
      <w:docPartPr>
        <w:name w:val="99724643C4DB4071AD4024DDCE7965D9"/>
        <w:category>
          <w:name w:val="Allmänt"/>
          <w:gallery w:val="placeholder"/>
        </w:category>
        <w:types>
          <w:type w:val="bbPlcHdr"/>
        </w:types>
        <w:behaviors>
          <w:behavior w:val="content"/>
        </w:behaviors>
        <w:guid w:val="{1B09AEFF-D329-46EB-9C32-D2E4960E85C0}"/>
      </w:docPartPr>
      <w:docPartBody>
        <w:p w:rsidR="00946DD2" w:rsidRDefault="00946DD2" w:rsidP="00946DD2">
          <w:pPr>
            <w:pStyle w:val="99724643C4DB4071AD4024DDCE7965D9"/>
          </w:pPr>
          <w:r w:rsidRPr="00FF4CF5">
            <w:rPr>
              <w:rStyle w:val="Platshllartext"/>
            </w:rPr>
            <w:t>Klicka eller tryck här för att ange text.</w:t>
          </w:r>
        </w:p>
      </w:docPartBody>
    </w:docPart>
    <w:docPart>
      <w:docPartPr>
        <w:name w:val="8BEC637098EB4537A0B6FC0667665E7F"/>
        <w:category>
          <w:name w:val="Allmänt"/>
          <w:gallery w:val="placeholder"/>
        </w:category>
        <w:types>
          <w:type w:val="bbPlcHdr"/>
        </w:types>
        <w:behaviors>
          <w:behavior w:val="content"/>
        </w:behaviors>
        <w:guid w:val="{E1369CC6-E671-4F83-9AF4-FC6E2B035CBE}"/>
      </w:docPartPr>
      <w:docPartBody>
        <w:p w:rsidR="00946DD2" w:rsidRPr="007D7792" w:rsidRDefault="00946DD2" w:rsidP="007D7792">
          <w:pPr>
            <w:pStyle w:val="Brdtext"/>
            <w:rPr>
              <w:color w:val="808080"/>
            </w:rPr>
          </w:pPr>
          <w:r w:rsidRPr="007D7792">
            <w:rPr>
              <w:color w:val="808080"/>
            </w:rPr>
            <w:t>Beslutsförslaget utformas i klartext så att beslutet blir tydligt.</w:t>
          </w:r>
        </w:p>
        <w:p w:rsidR="00946DD2" w:rsidRPr="007D7792" w:rsidRDefault="00946DD2" w:rsidP="007D7792">
          <w:pPr>
            <w:pStyle w:val="Brdtext"/>
            <w:rPr>
              <w:color w:val="808080"/>
            </w:rPr>
          </w:pPr>
          <w:r w:rsidRPr="007D7792">
            <w:rPr>
              <w:color w:val="808080"/>
            </w:rPr>
            <w:t>Exempel på formulering:</w:t>
          </w:r>
        </w:p>
        <w:p w:rsidR="00946DD2" w:rsidRPr="007D7792" w:rsidRDefault="00946DD2" w:rsidP="00CA5248">
          <w:pPr>
            <w:pStyle w:val="Brdtext"/>
            <w:numPr>
              <w:ilvl w:val="0"/>
              <w:numId w:val="1"/>
            </w:numPr>
            <w:rPr>
              <w:color w:val="808080"/>
            </w:rPr>
          </w:pPr>
          <w:r w:rsidRPr="007D7792">
            <w:rPr>
              <w:color w:val="808080"/>
            </w:rPr>
            <w:t>Kommunstyrelsen antar Riktlinjer för ärendehantering, daterade den 10 oktober 20</w:t>
          </w:r>
          <w:r>
            <w:rPr>
              <w:color w:val="808080"/>
            </w:rPr>
            <w:t>22</w:t>
          </w:r>
        </w:p>
        <w:p w:rsidR="00946DD2" w:rsidRPr="007D7792" w:rsidRDefault="00946DD2" w:rsidP="00CA5248">
          <w:pPr>
            <w:pStyle w:val="Brdtext"/>
            <w:numPr>
              <w:ilvl w:val="0"/>
              <w:numId w:val="1"/>
            </w:numPr>
            <w:rPr>
              <w:color w:val="808080"/>
            </w:rPr>
          </w:pPr>
          <w:r w:rsidRPr="007D7792">
            <w:rPr>
              <w:color w:val="808080"/>
            </w:rPr>
            <w:t>Kommunstyrelsen tar emot informationen.</w:t>
          </w:r>
        </w:p>
        <w:p w:rsidR="00946DD2" w:rsidRDefault="00946DD2" w:rsidP="00946DD2">
          <w:pPr>
            <w:pStyle w:val="8BEC637098EB4537A0B6FC0667665E7F"/>
          </w:pPr>
          <w:r w:rsidRPr="007D7792">
            <w:rPr>
              <w:color w:val="808080"/>
            </w:rPr>
            <w:t>Kommunstyrelsen föreslår kommunfullmäktige besluta:</w:t>
          </w:r>
          <w:r w:rsidRPr="007D7792">
            <w:rPr>
              <w:color w:val="808080"/>
            </w:rPr>
            <w:br/>
            <w:t>Reglemente för valnämnden antas.</w:t>
          </w:r>
        </w:p>
      </w:docPartBody>
    </w:docPart>
    <w:docPart>
      <w:docPartPr>
        <w:name w:val="E409F3C7BEEE487FA84DAA2A2AD46C4A"/>
        <w:category>
          <w:name w:val="Allmänt"/>
          <w:gallery w:val="placeholder"/>
        </w:category>
        <w:types>
          <w:type w:val="bbPlcHdr"/>
        </w:types>
        <w:behaviors>
          <w:behavior w:val="content"/>
        </w:behaviors>
        <w:guid w:val="{D3235D24-1C75-4ADF-A2D2-58EDEA455FB8}"/>
      </w:docPartPr>
      <w:docPartBody>
        <w:p w:rsidR="00946DD2" w:rsidRPr="007D7792" w:rsidRDefault="00946DD2" w:rsidP="007D7792">
          <w:pPr>
            <w:pStyle w:val="Brdtext"/>
            <w:rPr>
              <w:color w:val="808080"/>
            </w:rPr>
          </w:pPr>
          <w:r w:rsidRPr="007D7792">
            <w:rPr>
              <w:color w:val="808080"/>
            </w:rPr>
            <w:t>Beslutsförslaget utformas i klartext så att beslutet blir tydligt.</w:t>
          </w:r>
        </w:p>
        <w:p w:rsidR="00946DD2" w:rsidRPr="007D7792" w:rsidRDefault="00946DD2" w:rsidP="007D7792">
          <w:pPr>
            <w:pStyle w:val="Brdtext"/>
            <w:rPr>
              <w:color w:val="808080"/>
            </w:rPr>
          </w:pPr>
          <w:r w:rsidRPr="007D7792">
            <w:rPr>
              <w:color w:val="808080"/>
            </w:rPr>
            <w:t>Exempel på formulering:</w:t>
          </w:r>
        </w:p>
        <w:p w:rsidR="00946DD2" w:rsidRPr="007D7792" w:rsidRDefault="00946DD2" w:rsidP="00CA5248">
          <w:pPr>
            <w:pStyle w:val="Brdtext"/>
            <w:numPr>
              <w:ilvl w:val="0"/>
              <w:numId w:val="1"/>
            </w:numPr>
            <w:rPr>
              <w:color w:val="808080"/>
            </w:rPr>
          </w:pPr>
          <w:r w:rsidRPr="007D7792">
            <w:rPr>
              <w:color w:val="808080"/>
            </w:rPr>
            <w:t>Kommunstyrelsen antar Riktlinjer för ärendehantering, daterade den 10 oktober 20</w:t>
          </w:r>
          <w:r>
            <w:rPr>
              <w:color w:val="808080"/>
            </w:rPr>
            <w:t>22</w:t>
          </w:r>
        </w:p>
        <w:p w:rsidR="00946DD2" w:rsidRPr="007D7792" w:rsidRDefault="00946DD2" w:rsidP="00CA5248">
          <w:pPr>
            <w:pStyle w:val="Brdtext"/>
            <w:numPr>
              <w:ilvl w:val="0"/>
              <w:numId w:val="1"/>
            </w:numPr>
            <w:rPr>
              <w:color w:val="808080"/>
            </w:rPr>
          </w:pPr>
          <w:r w:rsidRPr="007D7792">
            <w:rPr>
              <w:color w:val="808080"/>
            </w:rPr>
            <w:t>Kommunstyrelsen tar emot informationen.</w:t>
          </w:r>
        </w:p>
        <w:p w:rsidR="00946DD2" w:rsidRDefault="00946DD2" w:rsidP="00946DD2">
          <w:pPr>
            <w:pStyle w:val="E409F3C7BEEE487FA84DAA2A2AD46C4A"/>
          </w:pPr>
          <w:r w:rsidRPr="007D7792">
            <w:rPr>
              <w:color w:val="808080"/>
            </w:rPr>
            <w:t>Kommunstyrelsen föreslår kommunfullmäktige besluta:</w:t>
          </w:r>
          <w:r w:rsidRPr="007D7792">
            <w:rPr>
              <w:color w:val="808080"/>
            </w:rPr>
            <w:br/>
            <w:t>Reglemente för valnämnden antas.</w:t>
          </w:r>
        </w:p>
      </w:docPartBody>
    </w:docPart>
    <w:docPart>
      <w:docPartPr>
        <w:name w:val="89A912AAADA84DCAA23BE1A85670D048"/>
        <w:category>
          <w:name w:val="Allmänt"/>
          <w:gallery w:val="placeholder"/>
        </w:category>
        <w:types>
          <w:type w:val="bbPlcHdr"/>
        </w:types>
        <w:behaviors>
          <w:behavior w:val="content"/>
        </w:behaviors>
        <w:guid w:val="{E1C802B5-7208-424A-B6F4-BECCF9F08A6A}"/>
      </w:docPartPr>
      <w:docPartBody>
        <w:p w:rsidR="005B6704" w:rsidRDefault="001B1135" w:rsidP="001B1135">
          <w:pPr>
            <w:pStyle w:val="89A912AAADA84DCAA23BE1A85670D048"/>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3AA"/>
    <w:multiLevelType w:val="hybridMultilevel"/>
    <w:tmpl w:val="0D4C716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9740696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1B1135"/>
    <w:rsid w:val="005B6704"/>
    <w:rsid w:val="006B386A"/>
    <w:rsid w:val="008D1B6B"/>
    <w:rsid w:val="00901E3E"/>
    <w:rsid w:val="00946DD2"/>
    <w:rsid w:val="00952E9A"/>
    <w:rsid w:val="00AC08B5"/>
    <w:rsid w:val="00EA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1135"/>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82DA4816825A4A908CB3BB0476F16710">
    <w:name w:val="82DA4816825A4A908CB3BB0476F16710"/>
    <w:rsid w:val="00946DD2"/>
  </w:style>
  <w:style w:type="paragraph" w:customStyle="1" w:styleId="718A8912CD494CE7A524F0436842D7C9">
    <w:name w:val="718A8912CD494CE7A524F0436842D7C9"/>
    <w:rsid w:val="00946DD2"/>
  </w:style>
  <w:style w:type="paragraph" w:customStyle="1" w:styleId="89D7A2B046BB4C9FA355A8E3E2B3F993">
    <w:name w:val="89D7A2B046BB4C9FA355A8E3E2B3F993"/>
    <w:rsid w:val="00946DD2"/>
  </w:style>
  <w:style w:type="paragraph" w:customStyle="1" w:styleId="BE2DD72BDFE44D0DB77393813A707E57">
    <w:name w:val="BE2DD72BDFE44D0DB77393813A707E57"/>
    <w:rsid w:val="00946DD2"/>
  </w:style>
  <w:style w:type="paragraph" w:customStyle="1" w:styleId="792A5B357600400A90B150E88F328B79">
    <w:name w:val="792A5B357600400A90B150E88F328B79"/>
    <w:rsid w:val="00946DD2"/>
  </w:style>
  <w:style w:type="paragraph" w:customStyle="1" w:styleId="16133352F486428EAB6A7E170A94052F">
    <w:name w:val="16133352F486428EAB6A7E170A94052F"/>
    <w:rsid w:val="00946DD2"/>
  </w:style>
  <w:style w:type="paragraph" w:customStyle="1" w:styleId="4FB2E5349AB245BDA6198446CFFBFC01">
    <w:name w:val="4FB2E5349AB245BDA6198446CFFBFC01"/>
    <w:rsid w:val="00946DD2"/>
  </w:style>
  <w:style w:type="paragraph" w:customStyle="1" w:styleId="62E64DBB883D4A61881AFB6F1CD8DF09">
    <w:name w:val="62E64DBB883D4A61881AFB6F1CD8DF09"/>
    <w:rsid w:val="00946DD2"/>
  </w:style>
  <w:style w:type="paragraph" w:customStyle="1" w:styleId="94A782C0C4E84B7DB6567879EF21EAC0">
    <w:name w:val="94A782C0C4E84B7DB6567879EF21EAC0"/>
    <w:rsid w:val="00946DD2"/>
  </w:style>
  <w:style w:type="paragraph" w:customStyle="1" w:styleId="55FD5F0C3EFC413383A0AE59F5906995">
    <w:name w:val="55FD5F0C3EFC413383A0AE59F5906995"/>
    <w:rsid w:val="00946DD2"/>
  </w:style>
  <w:style w:type="paragraph" w:customStyle="1" w:styleId="BD3C3FE8945640B8BDA612A39FCB7C37">
    <w:name w:val="BD3C3FE8945640B8BDA612A39FCB7C37"/>
    <w:rsid w:val="00946DD2"/>
  </w:style>
  <w:style w:type="paragraph" w:customStyle="1" w:styleId="27EE919E9FD546C396A9DFBF2F7EB9C4">
    <w:name w:val="27EE919E9FD546C396A9DFBF2F7EB9C4"/>
    <w:rsid w:val="00946DD2"/>
  </w:style>
  <w:style w:type="paragraph" w:customStyle="1" w:styleId="9589B03E81354018AA922B16E2D5233B">
    <w:name w:val="9589B03E81354018AA922B16E2D5233B"/>
    <w:rsid w:val="00946DD2"/>
  </w:style>
  <w:style w:type="paragraph" w:customStyle="1" w:styleId="01F1C14FE1484EBF9E1E0599A78A73AE">
    <w:name w:val="01F1C14FE1484EBF9E1E0599A78A73AE"/>
    <w:rsid w:val="00946DD2"/>
  </w:style>
  <w:style w:type="paragraph" w:customStyle="1" w:styleId="0573DFC801F74EFAA9A72BC332701217">
    <w:name w:val="0573DFC801F74EFAA9A72BC332701217"/>
    <w:rsid w:val="00946DD2"/>
  </w:style>
  <w:style w:type="paragraph" w:customStyle="1" w:styleId="A9A3EA49777848FE8740BE1FD400158D">
    <w:name w:val="A9A3EA49777848FE8740BE1FD400158D"/>
    <w:rsid w:val="00946DD2"/>
  </w:style>
  <w:style w:type="paragraph" w:customStyle="1" w:styleId="6D81FB43008D4F979C9AFF35DC8CC3B4">
    <w:name w:val="6D81FB43008D4F979C9AFF35DC8CC3B4"/>
    <w:rsid w:val="00946DD2"/>
  </w:style>
  <w:style w:type="paragraph" w:customStyle="1" w:styleId="7E3FCDF726654225BFA50A3F56E81BAC">
    <w:name w:val="7E3FCDF726654225BFA50A3F56E81BAC"/>
    <w:rsid w:val="00946DD2"/>
  </w:style>
  <w:style w:type="paragraph" w:customStyle="1" w:styleId="D1C3A3221CDB4627A1032E737546E7B5">
    <w:name w:val="D1C3A3221CDB4627A1032E737546E7B5"/>
    <w:rsid w:val="00946DD2"/>
  </w:style>
  <w:style w:type="paragraph" w:customStyle="1" w:styleId="CAF95248EA754D2AA28FBDC5FDAE0719">
    <w:name w:val="CAF95248EA754D2AA28FBDC5FDAE0719"/>
    <w:rsid w:val="00946DD2"/>
  </w:style>
  <w:style w:type="paragraph" w:customStyle="1" w:styleId="91BFDB562A8149B8B91FCE9B6159FC4C">
    <w:name w:val="91BFDB562A8149B8B91FCE9B6159FC4C"/>
    <w:rsid w:val="00946DD2"/>
  </w:style>
  <w:style w:type="paragraph" w:customStyle="1" w:styleId="7AEFA2D31A314C3C90A21407B5C21D8C">
    <w:name w:val="7AEFA2D31A314C3C90A21407B5C21D8C"/>
    <w:rsid w:val="00946DD2"/>
  </w:style>
  <w:style w:type="paragraph" w:customStyle="1" w:styleId="C1AAFC895E3742B192F1AB07106D13FE">
    <w:name w:val="C1AAFC895E3742B192F1AB07106D13FE"/>
    <w:rsid w:val="00946DD2"/>
  </w:style>
  <w:style w:type="paragraph" w:customStyle="1" w:styleId="5DEFE6B24C164D14913B2DAA96954530">
    <w:name w:val="5DEFE6B24C164D14913B2DAA96954530"/>
    <w:rsid w:val="00946DD2"/>
  </w:style>
  <w:style w:type="paragraph" w:customStyle="1" w:styleId="A39E785B855444E998C12C0241F4F2FB">
    <w:name w:val="A39E785B855444E998C12C0241F4F2FB"/>
    <w:rsid w:val="00946DD2"/>
  </w:style>
  <w:style w:type="paragraph" w:customStyle="1" w:styleId="1387EAABEE5F45EC89A83ECC27EE2329">
    <w:name w:val="1387EAABEE5F45EC89A83ECC27EE2329"/>
    <w:rsid w:val="00946DD2"/>
  </w:style>
  <w:style w:type="paragraph" w:customStyle="1" w:styleId="A04109791F2349ADB4C5F773E8745154">
    <w:name w:val="A04109791F2349ADB4C5F773E8745154"/>
    <w:rsid w:val="00946DD2"/>
  </w:style>
  <w:style w:type="paragraph" w:customStyle="1" w:styleId="664D9724664742098280891B46B1A964">
    <w:name w:val="664D9724664742098280891B46B1A964"/>
    <w:rsid w:val="00946DD2"/>
  </w:style>
  <w:style w:type="paragraph" w:customStyle="1" w:styleId="8BF9BDAC4FF943CDA03865EEDDA0C478">
    <w:name w:val="8BF9BDAC4FF943CDA03865EEDDA0C478"/>
    <w:rsid w:val="00946DD2"/>
  </w:style>
  <w:style w:type="paragraph" w:customStyle="1" w:styleId="730786FB00174911BF457DCD05316924">
    <w:name w:val="730786FB00174911BF457DCD05316924"/>
    <w:rsid w:val="00946DD2"/>
  </w:style>
  <w:style w:type="paragraph" w:customStyle="1" w:styleId="6D2DAB9ADFD845189D5ECBE7490CED41">
    <w:name w:val="6D2DAB9ADFD845189D5ECBE7490CED41"/>
    <w:rsid w:val="00946DD2"/>
  </w:style>
  <w:style w:type="paragraph" w:customStyle="1" w:styleId="24FD67CD69F34154AA19E543598F8C70">
    <w:name w:val="24FD67CD69F34154AA19E543598F8C70"/>
    <w:rsid w:val="00946DD2"/>
  </w:style>
  <w:style w:type="paragraph" w:customStyle="1" w:styleId="D708F345DECF4FE1A585190FD2E4B036">
    <w:name w:val="D708F345DECF4FE1A585190FD2E4B036"/>
    <w:rsid w:val="00946DD2"/>
  </w:style>
  <w:style w:type="paragraph" w:customStyle="1" w:styleId="5B5964DB4EB142659D084B8B77FC3B4D">
    <w:name w:val="5B5964DB4EB142659D084B8B77FC3B4D"/>
    <w:rsid w:val="00946DD2"/>
  </w:style>
  <w:style w:type="paragraph" w:customStyle="1" w:styleId="ACD31E2BCEC441C4A6DEE016A352FD14">
    <w:name w:val="ACD31E2BCEC441C4A6DEE016A352FD14"/>
    <w:rsid w:val="00946DD2"/>
  </w:style>
  <w:style w:type="paragraph" w:customStyle="1" w:styleId="8F9E491772144AC28334DA4835C38ADB">
    <w:name w:val="8F9E491772144AC28334DA4835C38ADB"/>
    <w:rsid w:val="00946DD2"/>
  </w:style>
  <w:style w:type="paragraph" w:customStyle="1" w:styleId="535CC67EF2F64442B3259667A40A8D0D">
    <w:name w:val="535CC67EF2F64442B3259667A40A8D0D"/>
    <w:rsid w:val="00946DD2"/>
  </w:style>
  <w:style w:type="paragraph" w:customStyle="1" w:styleId="25039F09BA5641E999EECDC5AB3DE29A">
    <w:name w:val="25039F09BA5641E999EECDC5AB3DE29A"/>
    <w:rsid w:val="00946DD2"/>
  </w:style>
  <w:style w:type="paragraph" w:customStyle="1" w:styleId="92373EF2B30142C8ABB493EA85A0F279">
    <w:name w:val="92373EF2B30142C8ABB493EA85A0F279"/>
    <w:rsid w:val="00946DD2"/>
  </w:style>
  <w:style w:type="paragraph" w:customStyle="1" w:styleId="C50BA4AF08DC4B51BD537CB9A9192303">
    <w:name w:val="C50BA4AF08DC4B51BD537CB9A9192303"/>
    <w:rsid w:val="00946DD2"/>
  </w:style>
  <w:style w:type="paragraph" w:customStyle="1" w:styleId="09688F9B592C46E9BC4E2284F5C20FDA">
    <w:name w:val="09688F9B592C46E9BC4E2284F5C20FDA"/>
    <w:rsid w:val="00946DD2"/>
  </w:style>
  <w:style w:type="paragraph" w:customStyle="1" w:styleId="D50FB15E80064218AC74B431E2315022">
    <w:name w:val="D50FB15E80064218AC74B431E2315022"/>
    <w:rsid w:val="00946DD2"/>
  </w:style>
  <w:style w:type="paragraph" w:customStyle="1" w:styleId="6AC51BDD1122420C8DF22F3577C3EA11">
    <w:name w:val="6AC51BDD1122420C8DF22F3577C3EA11"/>
    <w:rsid w:val="00946DD2"/>
  </w:style>
  <w:style w:type="paragraph" w:customStyle="1" w:styleId="A8542C7423D842E2BA11AA6003AE3454">
    <w:name w:val="A8542C7423D842E2BA11AA6003AE3454"/>
    <w:rsid w:val="00946DD2"/>
  </w:style>
  <w:style w:type="paragraph" w:customStyle="1" w:styleId="4F9341CD5E1B47FA917373034F02E9D0">
    <w:name w:val="4F9341CD5E1B47FA917373034F02E9D0"/>
    <w:rsid w:val="00946DD2"/>
  </w:style>
  <w:style w:type="paragraph" w:customStyle="1" w:styleId="74D30083D43742AE87B4FA812EFD7D04">
    <w:name w:val="74D30083D43742AE87B4FA812EFD7D04"/>
    <w:rsid w:val="00946DD2"/>
  </w:style>
  <w:style w:type="paragraph" w:customStyle="1" w:styleId="907016D868464EC68A174B6FBF15B9BA">
    <w:name w:val="907016D868464EC68A174B6FBF15B9BA"/>
    <w:rsid w:val="00946DD2"/>
  </w:style>
  <w:style w:type="paragraph" w:customStyle="1" w:styleId="3B53729D35CF4BAB8837353EB80B245A">
    <w:name w:val="3B53729D35CF4BAB8837353EB80B245A"/>
    <w:rsid w:val="00946DD2"/>
  </w:style>
  <w:style w:type="paragraph" w:customStyle="1" w:styleId="A14E7A70C0074287821FB7EA4F4935A7">
    <w:name w:val="A14E7A70C0074287821FB7EA4F4935A7"/>
    <w:rsid w:val="00946DD2"/>
  </w:style>
  <w:style w:type="paragraph" w:customStyle="1" w:styleId="8FF6A123249A4F7E9809924B1FAC3336">
    <w:name w:val="8FF6A123249A4F7E9809924B1FAC3336"/>
    <w:rsid w:val="00946DD2"/>
  </w:style>
  <w:style w:type="paragraph" w:customStyle="1" w:styleId="ACE74296700C4F68A5254DB566908398">
    <w:name w:val="ACE74296700C4F68A5254DB566908398"/>
    <w:rsid w:val="00946DD2"/>
  </w:style>
  <w:style w:type="paragraph" w:customStyle="1" w:styleId="D1DDF90E1D214A0FB55E9E2F2F7D4616">
    <w:name w:val="D1DDF90E1D214A0FB55E9E2F2F7D4616"/>
    <w:rsid w:val="00946DD2"/>
  </w:style>
  <w:style w:type="paragraph" w:customStyle="1" w:styleId="20F2827EDB924383AD1E2EC8655DF042">
    <w:name w:val="20F2827EDB924383AD1E2EC8655DF042"/>
    <w:rsid w:val="00946DD2"/>
  </w:style>
  <w:style w:type="paragraph" w:customStyle="1" w:styleId="9AFB7AE06BCA466783F67C5E88BB658E">
    <w:name w:val="9AFB7AE06BCA466783F67C5E88BB658E"/>
    <w:rsid w:val="00946DD2"/>
  </w:style>
  <w:style w:type="paragraph" w:customStyle="1" w:styleId="BAE2F191F3CE4A5D9A1AC46AFAFAA5DE">
    <w:name w:val="BAE2F191F3CE4A5D9A1AC46AFAFAA5DE"/>
    <w:rsid w:val="00946DD2"/>
  </w:style>
  <w:style w:type="paragraph" w:customStyle="1" w:styleId="3318CF2E051747DDB29E8969D9AC928B">
    <w:name w:val="3318CF2E051747DDB29E8969D9AC928B"/>
    <w:rsid w:val="00946DD2"/>
  </w:style>
  <w:style w:type="paragraph" w:customStyle="1" w:styleId="37E2CF5A85974BEF93F124E1B13CC077">
    <w:name w:val="37E2CF5A85974BEF93F124E1B13CC077"/>
    <w:rsid w:val="00946DD2"/>
  </w:style>
  <w:style w:type="paragraph" w:customStyle="1" w:styleId="2AAAFB0304784859A3BF94BDBFEAB902">
    <w:name w:val="2AAAFB0304784859A3BF94BDBFEAB902"/>
    <w:rsid w:val="00946DD2"/>
  </w:style>
  <w:style w:type="paragraph" w:customStyle="1" w:styleId="164129A9DA96499CA401EE8AA1714374">
    <w:name w:val="164129A9DA96499CA401EE8AA1714374"/>
    <w:rsid w:val="00946DD2"/>
  </w:style>
  <w:style w:type="paragraph" w:customStyle="1" w:styleId="FFCD99FBD07E41948C223264FFFDEC2C">
    <w:name w:val="FFCD99FBD07E41948C223264FFFDEC2C"/>
    <w:rsid w:val="00946DD2"/>
  </w:style>
  <w:style w:type="paragraph" w:customStyle="1" w:styleId="B9243694ABC443EF96C4C42C8F2CC720">
    <w:name w:val="B9243694ABC443EF96C4C42C8F2CC720"/>
    <w:rsid w:val="00946DD2"/>
  </w:style>
  <w:style w:type="paragraph" w:customStyle="1" w:styleId="2F0603958F3349F098F0F01D3FBB7A72">
    <w:name w:val="2F0603958F3349F098F0F01D3FBB7A72"/>
    <w:rsid w:val="00946DD2"/>
  </w:style>
  <w:style w:type="paragraph" w:customStyle="1" w:styleId="037FB4A4567743838D15A7A642042352">
    <w:name w:val="037FB4A4567743838D15A7A642042352"/>
    <w:rsid w:val="00946DD2"/>
  </w:style>
  <w:style w:type="paragraph" w:customStyle="1" w:styleId="059021F1AB2D4B88ADB04348F9CA5B83">
    <w:name w:val="059021F1AB2D4B88ADB04348F9CA5B83"/>
    <w:rsid w:val="00946DD2"/>
  </w:style>
  <w:style w:type="paragraph" w:customStyle="1" w:styleId="42B6B3BC0A324527B49D8761FE3323D0">
    <w:name w:val="42B6B3BC0A324527B49D8761FE3323D0"/>
    <w:rsid w:val="00946DD2"/>
  </w:style>
  <w:style w:type="paragraph" w:customStyle="1" w:styleId="05BC2F04444446F0AB07C936A680BAAA">
    <w:name w:val="05BC2F04444446F0AB07C936A680BAAA"/>
    <w:rsid w:val="00946DD2"/>
  </w:style>
  <w:style w:type="paragraph" w:customStyle="1" w:styleId="482A8ECA00E442AE9CE5D776E8D1C5CE">
    <w:name w:val="482A8ECA00E442AE9CE5D776E8D1C5CE"/>
    <w:rsid w:val="00946DD2"/>
  </w:style>
  <w:style w:type="paragraph" w:customStyle="1" w:styleId="0793C0B96BFE445C9CB9FB3399D8FBC5">
    <w:name w:val="0793C0B96BFE445C9CB9FB3399D8FBC5"/>
    <w:rsid w:val="00946DD2"/>
  </w:style>
  <w:style w:type="paragraph" w:customStyle="1" w:styleId="44F4BA82A53E4555ACEEB56703B42238">
    <w:name w:val="44F4BA82A53E4555ACEEB56703B42238"/>
    <w:rsid w:val="00946DD2"/>
  </w:style>
  <w:style w:type="paragraph" w:customStyle="1" w:styleId="E81B854BB0BD4A8486B1636824B03C2F">
    <w:name w:val="E81B854BB0BD4A8486B1636824B03C2F"/>
    <w:rsid w:val="00946DD2"/>
  </w:style>
  <w:style w:type="paragraph" w:customStyle="1" w:styleId="82EA333FA0DA4F79A06BC00D1B2A2C18">
    <w:name w:val="82EA333FA0DA4F79A06BC00D1B2A2C18"/>
    <w:rsid w:val="00946DD2"/>
  </w:style>
  <w:style w:type="paragraph" w:customStyle="1" w:styleId="701B81CDC40243379E34AFC0C92455D9">
    <w:name w:val="701B81CDC40243379E34AFC0C92455D9"/>
    <w:rsid w:val="00946DD2"/>
  </w:style>
  <w:style w:type="paragraph" w:customStyle="1" w:styleId="B1C1AEC35D55484E9983724B32392EB6">
    <w:name w:val="B1C1AEC35D55484E9983724B32392EB6"/>
    <w:rsid w:val="00946DD2"/>
  </w:style>
  <w:style w:type="paragraph" w:customStyle="1" w:styleId="6E1285C4F5694385BEDD946DCB80FF28">
    <w:name w:val="6E1285C4F5694385BEDD946DCB80FF28"/>
    <w:rsid w:val="00946DD2"/>
  </w:style>
  <w:style w:type="paragraph" w:customStyle="1" w:styleId="C3BE233F82B04650BB4D04A094292892">
    <w:name w:val="C3BE233F82B04650BB4D04A094292892"/>
    <w:rsid w:val="00946DD2"/>
  </w:style>
  <w:style w:type="paragraph" w:customStyle="1" w:styleId="B261CC39A65A4145AB0F591E36CD85AB">
    <w:name w:val="B261CC39A65A4145AB0F591E36CD85AB"/>
    <w:rsid w:val="00946DD2"/>
  </w:style>
  <w:style w:type="paragraph" w:customStyle="1" w:styleId="DDE449D9DF8C4037B6B27BC95DC50F61">
    <w:name w:val="DDE449D9DF8C4037B6B27BC95DC50F61"/>
    <w:rsid w:val="00946DD2"/>
  </w:style>
  <w:style w:type="paragraph" w:customStyle="1" w:styleId="55BD1D590FB54925B8BB03449F20D87F">
    <w:name w:val="55BD1D590FB54925B8BB03449F20D87F"/>
    <w:rsid w:val="00946DD2"/>
  </w:style>
  <w:style w:type="paragraph" w:customStyle="1" w:styleId="B624A17AF25B4054B2C4A486F7F4E59F">
    <w:name w:val="B624A17AF25B4054B2C4A486F7F4E59F"/>
    <w:rsid w:val="00946DD2"/>
  </w:style>
  <w:style w:type="paragraph" w:customStyle="1" w:styleId="AB9677B5FC0C470EBC0310DE99735FA3">
    <w:name w:val="AB9677B5FC0C470EBC0310DE99735FA3"/>
    <w:rsid w:val="00946DD2"/>
  </w:style>
  <w:style w:type="paragraph" w:customStyle="1" w:styleId="2FB0918AC1B541268760C82E03F3D350">
    <w:name w:val="2FB0918AC1B541268760C82E03F3D350"/>
    <w:rsid w:val="00946DD2"/>
  </w:style>
  <w:style w:type="paragraph" w:customStyle="1" w:styleId="30591FD5F2CA4BF788DCE5130A036359">
    <w:name w:val="30591FD5F2CA4BF788DCE5130A036359"/>
    <w:rsid w:val="00946DD2"/>
  </w:style>
  <w:style w:type="paragraph" w:customStyle="1" w:styleId="83497FB2E1A74CBB97031D08B35B9229">
    <w:name w:val="83497FB2E1A74CBB97031D08B35B9229"/>
    <w:rsid w:val="00946DD2"/>
  </w:style>
  <w:style w:type="paragraph" w:customStyle="1" w:styleId="C9FDA341C961418F86AD58C1953D4BEF">
    <w:name w:val="C9FDA341C961418F86AD58C1953D4BEF"/>
    <w:rsid w:val="00946DD2"/>
  </w:style>
  <w:style w:type="paragraph" w:customStyle="1" w:styleId="99724643C4DB4071AD4024DDCE7965D9">
    <w:name w:val="99724643C4DB4071AD4024DDCE7965D9"/>
    <w:rsid w:val="00946DD2"/>
  </w:style>
  <w:style w:type="paragraph" w:customStyle="1" w:styleId="EABF89B5A5A5460FB7B68BAC2848AF22">
    <w:name w:val="EABF89B5A5A5460FB7B68BAC2848AF22"/>
    <w:rsid w:val="00946DD2"/>
  </w:style>
  <w:style w:type="paragraph" w:customStyle="1" w:styleId="B36C7AE5C5CA4E1F8A4518C2AE2FE48D">
    <w:name w:val="B36C7AE5C5CA4E1F8A4518C2AE2FE48D"/>
    <w:rsid w:val="00946DD2"/>
  </w:style>
  <w:style w:type="paragraph" w:customStyle="1" w:styleId="5B1913FF8E74467CBCBCD497777D8C2B">
    <w:name w:val="5B1913FF8E74467CBCBCD497777D8C2B"/>
    <w:rsid w:val="00946DD2"/>
  </w:style>
  <w:style w:type="paragraph" w:customStyle="1" w:styleId="39B8D6342DFF49C29B94D9F4EFC687DF">
    <w:name w:val="39B8D6342DFF49C29B94D9F4EFC687DF"/>
    <w:rsid w:val="00946DD2"/>
  </w:style>
  <w:style w:type="paragraph" w:customStyle="1" w:styleId="83ECA14AD1AF4A6B99E70AF3085F2631">
    <w:name w:val="83ECA14AD1AF4A6B99E70AF3085F2631"/>
    <w:rsid w:val="00946DD2"/>
  </w:style>
  <w:style w:type="paragraph" w:styleId="Brdtext">
    <w:name w:val="Body Text"/>
    <w:basedOn w:val="Normal"/>
    <w:link w:val="BrdtextChar"/>
    <w:qFormat/>
    <w:rsid w:val="00946DD2"/>
    <w:pPr>
      <w:spacing w:after="120" w:line="240" w:lineRule="auto"/>
    </w:pPr>
    <w:rPr>
      <w:rFonts w:ascii="Times New Roman" w:eastAsia="Times New Roman" w:hAnsi="Times New Roman" w:cs="Times New Roman"/>
      <w:kern w:val="0"/>
      <w:szCs w:val="20"/>
      <w14:ligatures w14:val="none"/>
    </w:rPr>
  </w:style>
  <w:style w:type="character" w:customStyle="1" w:styleId="BrdtextChar">
    <w:name w:val="Brödtext Char"/>
    <w:basedOn w:val="Standardstycketeckensnitt"/>
    <w:link w:val="Brdtext"/>
    <w:rsid w:val="00946DD2"/>
    <w:rPr>
      <w:rFonts w:ascii="Times New Roman" w:eastAsia="Times New Roman" w:hAnsi="Times New Roman" w:cs="Times New Roman"/>
      <w:kern w:val="0"/>
      <w:szCs w:val="20"/>
      <w14:ligatures w14:val="none"/>
    </w:rPr>
  </w:style>
  <w:style w:type="paragraph" w:customStyle="1" w:styleId="048FD13D03964D99B683738DEFF0E7A1">
    <w:name w:val="048FD13D03964D99B683738DEFF0E7A1"/>
    <w:rsid w:val="00946DD2"/>
  </w:style>
  <w:style w:type="paragraph" w:customStyle="1" w:styleId="8BEC637098EB4537A0B6FC0667665E7F">
    <w:name w:val="8BEC637098EB4537A0B6FC0667665E7F"/>
    <w:rsid w:val="00946DD2"/>
  </w:style>
  <w:style w:type="paragraph" w:customStyle="1" w:styleId="B453C68F2DCE4BD280819A259EB37A1F">
    <w:name w:val="B453C68F2DCE4BD280819A259EB37A1F"/>
    <w:rsid w:val="00946DD2"/>
  </w:style>
  <w:style w:type="paragraph" w:customStyle="1" w:styleId="E409F3C7BEEE487FA84DAA2A2AD46C4A">
    <w:name w:val="E409F3C7BEEE487FA84DAA2A2AD46C4A"/>
    <w:rsid w:val="00946DD2"/>
  </w:style>
  <w:style w:type="paragraph" w:customStyle="1" w:styleId="89A912AAADA84DCAA23BE1A85670D048">
    <w:name w:val="89A912AAADA84DCAA23BE1A85670D048"/>
    <w:rsid w:val="001B1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2323</Words>
  <Characters>14850</Characters>
  <Application>Microsoft Office Word</Application>
  <DocSecurity>0</DocSecurity>
  <Lines>479</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16872</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24</cp:revision>
  <cp:lastPrinted>2003-09-08T16:29:00Z</cp:lastPrinted>
  <dcterms:created xsi:type="dcterms:W3CDTF">2026-05-18T11:32:00Z</dcterms:created>
  <dcterms:modified xsi:type="dcterms:W3CDTF">2026-05-20T08:50:00Z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